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D1C" w:rsidRPr="00B51ED3" w:rsidRDefault="00B51ED3" w:rsidP="00B31769">
      <w:pPr>
        <w:pStyle w:val="Textoindependiente3"/>
        <w:spacing w:after="160" w:line="276" w:lineRule="auto"/>
        <w:jc w:val="left"/>
        <w:rPr>
          <w:rFonts w:ascii="Lato" w:hAnsi="Lato" w:cs="Arial"/>
          <w:iCs/>
          <w:sz w:val="22"/>
          <w:szCs w:val="36"/>
          <w:u w:val="single"/>
        </w:rPr>
      </w:pPr>
      <w:r w:rsidRPr="00B51ED3">
        <w:rPr>
          <w:rFonts w:ascii="Lato" w:hAnsi="Lato" w:cs="Arial"/>
          <w:iCs/>
          <w:sz w:val="22"/>
          <w:szCs w:val="36"/>
          <w:u w:val="single"/>
        </w:rPr>
        <w:t>NOTA DE PRENSA</w:t>
      </w:r>
    </w:p>
    <w:p w:rsidR="004F0959" w:rsidRDefault="00057ABA" w:rsidP="00AD6527">
      <w:pPr>
        <w:pStyle w:val="Textoindependiente3"/>
        <w:spacing w:after="160" w:line="276" w:lineRule="auto"/>
        <w:rPr>
          <w:rFonts w:ascii="Lato" w:hAnsi="Lato" w:cs="Arial"/>
          <w:iCs/>
          <w:sz w:val="36"/>
          <w:szCs w:val="36"/>
        </w:rPr>
      </w:pPr>
      <w:r>
        <w:rPr>
          <w:rFonts w:ascii="Lato" w:hAnsi="Lato" w:cs="Arial"/>
          <w:iCs/>
          <w:sz w:val="36"/>
          <w:szCs w:val="36"/>
        </w:rPr>
        <w:t>Vuelve la fiesta de la artesanía</w:t>
      </w:r>
    </w:p>
    <w:p w:rsidR="00057ABA" w:rsidRDefault="00057ABA" w:rsidP="00057ABA">
      <w:pPr>
        <w:pStyle w:val="Prrafodelista"/>
        <w:spacing w:after="160"/>
        <w:ind w:left="426"/>
        <w:jc w:val="center"/>
        <w:rPr>
          <w:rFonts w:ascii="Lato" w:hAnsi="Lato" w:cs="Arial"/>
          <w:b/>
          <w:iCs/>
          <w:sz w:val="24"/>
          <w:szCs w:val="24"/>
        </w:rPr>
      </w:pPr>
      <w:r>
        <w:rPr>
          <w:rFonts w:ascii="Lato" w:hAnsi="Lato" w:cs="Arial"/>
          <w:b/>
          <w:iCs/>
          <w:noProof/>
          <w:sz w:val="24"/>
          <w:szCs w:val="24"/>
        </w:rPr>
        <w:drawing>
          <wp:inline distT="0" distB="0" distL="0" distR="0" wp14:anchorId="02DA3A47" wp14:editId="08FA65AD">
            <wp:extent cx="2164535" cy="2120202"/>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s19_logo_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7803" cy="2133199"/>
                    </a:xfrm>
                    <a:prstGeom prst="rect">
                      <a:avLst/>
                    </a:prstGeom>
                  </pic:spPr>
                </pic:pic>
              </a:graphicData>
            </a:graphic>
          </wp:inline>
        </w:drawing>
      </w:r>
    </w:p>
    <w:p w:rsidR="00057ABA" w:rsidRPr="00F42D66" w:rsidRDefault="00057ABA" w:rsidP="00F42D66">
      <w:pPr>
        <w:pStyle w:val="Prrafodelista"/>
        <w:spacing w:after="160"/>
        <w:ind w:left="426"/>
        <w:jc w:val="both"/>
        <w:rPr>
          <w:rFonts w:ascii="Lato" w:hAnsi="Lato" w:cs="Arial"/>
          <w:b/>
          <w:iCs/>
          <w:sz w:val="24"/>
          <w:szCs w:val="24"/>
        </w:rPr>
      </w:pPr>
    </w:p>
    <w:p w:rsidR="00B31769" w:rsidRDefault="00057ABA" w:rsidP="00B31769">
      <w:pPr>
        <w:pStyle w:val="Prrafodelista"/>
        <w:numPr>
          <w:ilvl w:val="0"/>
          <w:numId w:val="4"/>
        </w:numPr>
        <w:spacing w:after="160"/>
        <w:jc w:val="both"/>
        <w:rPr>
          <w:rFonts w:ascii="Lato" w:hAnsi="Lato" w:cs="Arial"/>
          <w:b/>
          <w:iCs/>
          <w:sz w:val="24"/>
        </w:rPr>
      </w:pPr>
      <w:r>
        <w:rPr>
          <w:rFonts w:ascii="Lato" w:hAnsi="Lato" w:cs="Arial"/>
          <w:b/>
          <w:iCs/>
          <w:sz w:val="24"/>
        </w:rPr>
        <w:t>Del 1 al 7 de abril, l</w:t>
      </w:r>
      <w:r w:rsidR="004F0959" w:rsidRPr="00B31769">
        <w:rPr>
          <w:rFonts w:ascii="Lato" w:hAnsi="Lato" w:cs="Arial"/>
          <w:b/>
          <w:iCs/>
          <w:sz w:val="24"/>
        </w:rPr>
        <w:t>os Días Europeos de la Artesanía</w:t>
      </w:r>
      <w:r>
        <w:rPr>
          <w:rFonts w:ascii="Lato" w:hAnsi="Lato" w:cs="Arial"/>
          <w:b/>
          <w:iCs/>
          <w:sz w:val="24"/>
        </w:rPr>
        <w:t xml:space="preserve"> acercarán al público</w:t>
      </w:r>
      <w:r w:rsidR="00C603AD">
        <w:rPr>
          <w:rFonts w:ascii="Lato" w:hAnsi="Lato" w:cs="Arial"/>
          <w:b/>
          <w:iCs/>
          <w:sz w:val="24"/>
        </w:rPr>
        <w:t xml:space="preserve"> de 19 países</w:t>
      </w:r>
      <w:r>
        <w:rPr>
          <w:rFonts w:ascii="Lato" w:hAnsi="Lato" w:cs="Arial"/>
          <w:b/>
          <w:iCs/>
          <w:sz w:val="24"/>
        </w:rPr>
        <w:t xml:space="preserve"> los secretos de los oficios artesanos, tanto los más tradicionales como su vertiente más vanguardista </w:t>
      </w:r>
    </w:p>
    <w:p w:rsidR="00B31769" w:rsidRPr="00B31769" w:rsidRDefault="00B31769" w:rsidP="00B31769">
      <w:pPr>
        <w:pStyle w:val="Prrafodelista"/>
        <w:spacing w:after="160"/>
        <w:ind w:left="360"/>
        <w:jc w:val="both"/>
        <w:rPr>
          <w:rFonts w:ascii="Lato" w:hAnsi="Lato" w:cs="Arial"/>
          <w:b/>
          <w:iCs/>
          <w:sz w:val="24"/>
        </w:rPr>
      </w:pPr>
    </w:p>
    <w:p w:rsidR="008310E4" w:rsidRDefault="00057ABA" w:rsidP="009D1B5B">
      <w:pPr>
        <w:pStyle w:val="Prrafodelista"/>
        <w:numPr>
          <w:ilvl w:val="0"/>
          <w:numId w:val="4"/>
        </w:numPr>
        <w:spacing w:after="160"/>
        <w:jc w:val="both"/>
        <w:rPr>
          <w:rFonts w:ascii="Lato" w:hAnsi="Lato" w:cs="Arial"/>
          <w:b/>
          <w:iCs/>
          <w:sz w:val="24"/>
        </w:rPr>
      </w:pPr>
      <w:r>
        <w:rPr>
          <w:rFonts w:ascii="Lato" w:hAnsi="Lato" w:cs="Arial"/>
          <w:b/>
          <w:iCs/>
          <w:sz w:val="24"/>
        </w:rPr>
        <w:t>A</w:t>
      </w:r>
      <w:r w:rsidR="00B31769" w:rsidRPr="00B31769">
        <w:rPr>
          <w:rFonts w:ascii="Lato" w:hAnsi="Lato" w:cs="Arial"/>
          <w:b/>
          <w:iCs/>
          <w:sz w:val="24"/>
        </w:rPr>
        <w:t xml:space="preserve">rtesanos e instituciones </w:t>
      </w:r>
      <w:r>
        <w:rPr>
          <w:rFonts w:ascii="Lato" w:hAnsi="Lato" w:cs="Arial"/>
          <w:b/>
          <w:iCs/>
          <w:sz w:val="24"/>
        </w:rPr>
        <w:t xml:space="preserve">están invitados a proponer sus iniciativas para esta celebración </w:t>
      </w:r>
      <w:r w:rsidR="00B31769">
        <w:rPr>
          <w:rFonts w:ascii="Lato" w:hAnsi="Lato" w:cs="Arial"/>
          <w:b/>
          <w:iCs/>
          <w:sz w:val="24"/>
        </w:rPr>
        <w:t xml:space="preserve">en la web </w:t>
      </w:r>
      <w:hyperlink r:id="rId8" w:history="1">
        <w:r w:rsidR="00F71348" w:rsidRPr="008C0A30">
          <w:rPr>
            <w:rStyle w:val="Hipervnculo"/>
            <w:rFonts w:ascii="Lato" w:hAnsi="Lato" w:cs="Arial"/>
            <w:b/>
            <w:iCs/>
            <w:sz w:val="24"/>
          </w:rPr>
          <w:t>www.diasdelaartesania.es</w:t>
        </w:r>
      </w:hyperlink>
      <w:r w:rsidR="00F71348">
        <w:rPr>
          <w:rFonts w:ascii="Lato" w:hAnsi="Lato" w:cs="Arial"/>
          <w:b/>
          <w:iCs/>
          <w:sz w:val="24"/>
        </w:rPr>
        <w:t xml:space="preserve"> </w:t>
      </w:r>
      <w:r w:rsidR="00900614">
        <w:rPr>
          <w:rFonts w:ascii="Lato" w:hAnsi="Lato" w:cs="Arial"/>
          <w:b/>
          <w:iCs/>
          <w:sz w:val="24"/>
        </w:rPr>
        <w:t xml:space="preserve"> </w:t>
      </w:r>
    </w:p>
    <w:p w:rsidR="00257C6B" w:rsidRPr="00257C6B" w:rsidRDefault="00257C6B" w:rsidP="00257C6B">
      <w:pPr>
        <w:pStyle w:val="Prrafodelista"/>
        <w:rPr>
          <w:rFonts w:ascii="Lato" w:hAnsi="Lato" w:cs="Arial"/>
          <w:b/>
          <w:iCs/>
          <w:sz w:val="24"/>
        </w:rPr>
      </w:pPr>
    </w:p>
    <w:p w:rsidR="00257C6B" w:rsidRDefault="00257C6B" w:rsidP="009D1B5B">
      <w:pPr>
        <w:pStyle w:val="Prrafodelista"/>
        <w:numPr>
          <w:ilvl w:val="0"/>
          <w:numId w:val="4"/>
        </w:numPr>
        <w:spacing w:after="160"/>
        <w:jc w:val="both"/>
        <w:rPr>
          <w:rFonts w:ascii="Lato" w:hAnsi="Lato" w:cs="Arial"/>
          <w:b/>
          <w:iCs/>
          <w:sz w:val="24"/>
        </w:rPr>
      </w:pPr>
      <w:r>
        <w:rPr>
          <w:rFonts w:ascii="Lato" w:hAnsi="Lato" w:cs="Arial"/>
          <w:b/>
          <w:iCs/>
          <w:sz w:val="24"/>
        </w:rPr>
        <w:t>En 201</w:t>
      </w:r>
      <w:r w:rsidR="00F678A2">
        <w:rPr>
          <w:rFonts w:ascii="Lato" w:hAnsi="Lato" w:cs="Arial"/>
          <w:b/>
          <w:iCs/>
          <w:sz w:val="24"/>
        </w:rPr>
        <w:t>8</w:t>
      </w:r>
      <w:r>
        <w:rPr>
          <w:rFonts w:ascii="Lato" w:hAnsi="Lato" w:cs="Arial"/>
          <w:b/>
          <w:iCs/>
          <w:sz w:val="24"/>
        </w:rPr>
        <w:t xml:space="preserve"> se organizaron más de 3</w:t>
      </w:r>
      <w:r w:rsidR="00F678A2">
        <w:rPr>
          <w:rFonts w:ascii="Lato" w:hAnsi="Lato" w:cs="Arial"/>
          <w:b/>
          <w:iCs/>
          <w:sz w:val="24"/>
        </w:rPr>
        <w:t>5</w:t>
      </w:r>
      <w:r>
        <w:rPr>
          <w:rFonts w:ascii="Lato" w:hAnsi="Lato" w:cs="Arial"/>
          <w:b/>
          <w:iCs/>
          <w:sz w:val="24"/>
        </w:rPr>
        <w:t>0 actividades</w:t>
      </w:r>
      <w:r w:rsidR="00F678A2">
        <w:rPr>
          <w:rFonts w:ascii="Lato" w:hAnsi="Lato" w:cs="Arial"/>
          <w:b/>
          <w:iCs/>
          <w:sz w:val="24"/>
        </w:rPr>
        <w:t xml:space="preserve"> gratuitas</w:t>
      </w:r>
      <w:r>
        <w:rPr>
          <w:rFonts w:ascii="Lato" w:hAnsi="Lato" w:cs="Arial"/>
          <w:b/>
          <w:iCs/>
          <w:sz w:val="24"/>
        </w:rPr>
        <w:t xml:space="preserve"> para todos los públicos</w:t>
      </w:r>
    </w:p>
    <w:p w:rsidR="00257C6B" w:rsidRPr="00257C6B" w:rsidRDefault="00257C6B" w:rsidP="00257C6B">
      <w:pPr>
        <w:pStyle w:val="Prrafodelista"/>
        <w:rPr>
          <w:rFonts w:ascii="Lato" w:hAnsi="Lato" w:cs="Arial"/>
          <w:b/>
          <w:iCs/>
          <w:sz w:val="24"/>
        </w:rPr>
      </w:pPr>
    </w:p>
    <w:p w:rsidR="00F678A2" w:rsidRDefault="008310E4" w:rsidP="00FA3128">
      <w:pPr>
        <w:spacing w:after="160"/>
        <w:jc w:val="both"/>
        <w:rPr>
          <w:rFonts w:ascii="Lato" w:hAnsi="Lato" w:cs="Arial"/>
        </w:rPr>
      </w:pPr>
      <w:r w:rsidRPr="004A1294">
        <w:rPr>
          <w:rFonts w:ascii="Lato" w:hAnsi="Lato" w:cs="Arial"/>
          <w:b/>
          <w:i/>
          <w:iCs/>
          <w:color w:val="808080" w:themeColor="background1" w:themeShade="80"/>
          <w:u w:val="single"/>
        </w:rPr>
        <w:t xml:space="preserve">Madrid, </w:t>
      </w:r>
      <w:r w:rsidR="00F678A2">
        <w:rPr>
          <w:rFonts w:ascii="Lato" w:hAnsi="Lato" w:cs="Arial"/>
          <w:b/>
          <w:i/>
          <w:iCs/>
          <w:color w:val="808080" w:themeColor="background1" w:themeShade="80"/>
          <w:u w:val="single"/>
        </w:rPr>
        <w:t>21</w:t>
      </w:r>
      <w:r w:rsidR="004F0959" w:rsidRPr="004A1294">
        <w:rPr>
          <w:rFonts w:ascii="Lato" w:hAnsi="Lato" w:cs="Arial"/>
          <w:b/>
          <w:i/>
          <w:iCs/>
          <w:color w:val="808080" w:themeColor="background1" w:themeShade="80"/>
          <w:u w:val="single"/>
        </w:rPr>
        <w:t>.03.201</w:t>
      </w:r>
      <w:r w:rsidR="00F80137">
        <w:rPr>
          <w:rFonts w:ascii="Lato" w:hAnsi="Lato" w:cs="Arial"/>
          <w:b/>
          <w:i/>
          <w:iCs/>
          <w:color w:val="808080" w:themeColor="background1" w:themeShade="80"/>
          <w:u w:val="single"/>
        </w:rPr>
        <w:t>9</w:t>
      </w:r>
      <w:r w:rsidRPr="004A1294">
        <w:rPr>
          <w:rFonts w:ascii="Lato" w:hAnsi="Lato" w:cs="Arial"/>
          <w:b/>
          <w:i/>
          <w:iCs/>
          <w:color w:val="808080" w:themeColor="background1" w:themeShade="80"/>
        </w:rPr>
        <w:t>.-</w:t>
      </w:r>
      <w:r w:rsidR="003A17A5" w:rsidRPr="004A1294">
        <w:rPr>
          <w:rFonts w:ascii="Lato" w:hAnsi="Lato" w:cs="Arial"/>
          <w:iCs/>
          <w:color w:val="808080" w:themeColor="background1" w:themeShade="80"/>
        </w:rPr>
        <w:t xml:space="preserve"> </w:t>
      </w:r>
      <w:r w:rsidR="00F678A2">
        <w:rPr>
          <w:rFonts w:ascii="Lato" w:hAnsi="Lato" w:cs="Arial"/>
        </w:rPr>
        <w:t>Vuelve la gran fiesta de los oficios artesanos: l</w:t>
      </w:r>
      <w:r w:rsidR="004F0959">
        <w:rPr>
          <w:rFonts w:ascii="Lato" w:hAnsi="Lato" w:cs="Arial"/>
        </w:rPr>
        <w:t xml:space="preserve">os </w:t>
      </w:r>
      <w:hyperlink r:id="rId9" w:history="1">
        <w:r w:rsidR="004F0959" w:rsidRPr="00B31769">
          <w:rPr>
            <w:rStyle w:val="Hipervnculo"/>
            <w:rFonts w:ascii="Lato" w:hAnsi="Lato" w:cs="Arial"/>
            <w:b/>
            <w:iCs/>
          </w:rPr>
          <w:t>D</w:t>
        </w:r>
        <w:r w:rsidR="004F0959" w:rsidRPr="00B31769">
          <w:rPr>
            <w:rStyle w:val="Hipervnculo"/>
            <w:rFonts w:ascii="Lato" w:hAnsi="Lato" w:cs="Arial"/>
            <w:b/>
          </w:rPr>
          <w:t>ías Europeos de la Artesanía</w:t>
        </w:r>
      </w:hyperlink>
      <w:r w:rsidR="00F678A2">
        <w:rPr>
          <w:rFonts w:ascii="Lato" w:hAnsi="Lato" w:cs="Arial"/>
        </w:rPr>
        <w:t>, que se celebran en España p</w:t>
      </w:r>
      <w:r w:rsidR="00F678A2" w:rsidRPr="00F678A2">
        <w:rPr>
          <w:rFonts w:ascii="Lato" w:hAnsi="Lato" w:cs="Arial"/>
        </w:rPr>
        <w:t xml:space="preserve">or </w:t>
      </w:r>
      <w:r w:rsidR="00914509">
        <w:rPr>
          <w:rFonts w:ascii="Lato" w:hAnsi="Lato" w:cs="Arial"/>
        </w:rPr>
        <w:t>octavo</w:t>
      </w:r>
      <w:r w:rsidR="00F678A2" w:rsidRPr="00F678A2">
        <w:rPr>
          <w:rFonts w:ascii="Lato" w:hAnsi="Lato" w:cs="Arial"/>
        </w:rPr>
        <w:t xml:space="preserve"> año consecutivo</w:t>
      </w:r>
      <w:r w:rsidR="00F678A2">
        <w:rPr>
          <w:rFonts w:ascii="Lato" w:hAnsi="Lato" w:cs="Arial"/>
        </w:rPr>
        <w:t xml:space="preserve">. Del </w:t>
      </w:r>
      <w:r w:rsidR="00F678A2" w:rsidRPr="00F678A2">
        <w:rPr>
          <w:rFonts w:ascii="Lato" w:hAnsi="Lato" w:cs="Arial"/>
          <w:b/>
        </w:rPr>
        <w:t>1</w:t>
      </w:r>
      <w:r w:rsidR="00F678A2" w:rsidRPr="004A6BD7">
        <w:rPr>
          <w:rFonts w:ascii="Lato" w:hAnsi="Lato" w:cs="Arial"/>
          <w:b/>
        </w:rPr>
        <w:t xml:space="preserve"> al </w:t>
      </w:r>
      <w:r w:rsidR="00F678A2">
        <w:rPr>
          <w:rFonts w:ascii="Lato" w:hAnsi="Lato" w:cs="Arial"/>
          <w:b/>
        </w:rPr>
        <w:t>7</w:t>
      </w:r>
      <w:r w:rsidR="00F678A2" w:rsidRPr="004A6BD7">
        <w:rPr>
          <w:rFonts w:ascii="Lato" w:hAnsi="Lato" w:cs="Arial"/>
          <w:b/>
        </w:rPr>
        <w:t xml:space="preserve"> de abril</w:t>
      </w:r>
      <w:r w:rsidR="00F678A2">
        <w:rPr>
          <w:rFonts w:ascii="Lato" w:hAnsi="Lato" w:cs="Arial"/>
        </w:rPr>
        <w:t xml:space="preserve">, el público de todas las edades tendrá la oportunidad de acercarse </w:t>
      </w:r>
      <w:r w:rsidR="00F678A2" w:rsidRPr="009D1B5B">
        <w:rPr>
          <w:rFonts w:ascii="Lato" w:hAnsi="Lato" w:cs="Arial"/>
        </w:rPr>
        <w:t>a la esfera de la creación artesanal</w:t>
      </w:r>
      <w:r w:rsidR="00F678A2">
        <w:rPr>
          <w:rFonts w:ascii="Lato" w:hAnsi="Lato" w:cs="Arial"/>
        </w:rPr>
        <w:t xml:space="preserve"> mediante cientos de actividad</w:t>
      </w:r>
      <w:bookmarkStart w:id="0" w:name="_GoBack"/>
      <w:bookmarkEnd w:id="0"/>
      <w:r w:rsidR="00F678A2">
        <w:rPr>
          <w:rFonts w:ascii="Lato" w:hAnsi="Lato" w:cs="Arial"/>
        </w:rPr>
        <w:t xml:space="preserve">es gratuitas. </w:t>
      </w:r>
    </w:p>
    <w:p w:rsidR="00F678A2" w:rsidRDefault="00F678A2" w:rsidP="00F678A2">
      <w:pPr>
        <w:jc w:val="both"/>
        <w:rPr>
          <w:rFonts w:ascii="Lato" w:hAnsi="Lato" w:cs="Arial"/>
        </w:rPr>
      </w:pPr>
      <w:r>
        <w:rPr>
          <w:rFonts w:ascii="Lato" w:hAnsi="Lato" w:cs="Arial"/>
        </w:rPr>
        <w:t>Localidades de toda España acogerán f</w:t>
      </w:r>
      <w:r w:rsidRPr="009D1B5B">
        <w:rPr>
          <w:rFonts w:ascii="Lato" w:hAnsi="Lato" w:cs="Arial"/>
        </w:rPr>
        <w:t>erias</w:t>
      </w:r>
      <w:r>
        <w:rPr>
          <w:rFonts w:ascii="Lato" w:hAnsi="Lato" w:cs="Arial"/>
        </w:rPr>
        <w:t xml:space="preserve"> y mercados de artesanía, d</w:t>
      </w:r>
      <w:r w:rsidRPr="009D1B5B">
        <w:rPr>
          <w:rFonts w:ascii="Lato" w:hAnsi="Lato" w:cs="Arial"/>
        </w:rPr>
        <w:t xml:space="preserve">emostraciones </w:t>
      </w:r>
      <w:r>
        <w:rPr>
          <w:rFonts w:ascii="Lato" w:hAnsi="Lato" w:cs="Arial"/>
        </w:rPr>
        <w:t xml:space="preserve">de oficios </w:t>
      </w:r>
      <w:r w:rsidRPr="009D1B5B">
        <w:rPr>
          <w:rFonts w:ascii="Lato" w:hAnsi="Lato" w:cs="Arial"/>
        </w:rPr>
        <w:t>en directo</w:t>
      </w:r>
      <w:r>
        <w:rPr>
          <w:rFonts w:ascii="Lato" w:hAnsi="Lato" w:cs="Arial"/>
        </w:rPr>
        <w:t xml:space="preserve">, talleres, </w:t>
      </w:r>
      <w:r w:rsidRPr="009D1B5B">
        <w:rPr>
          <w:rFonts w:ascii="Lato" w:hAnsi="Lato" w:cs="Arial"/>
        </w:rPr>
        <w:t xml:space="preserve">jornadas de puertas abiertas, exposiciones, actividades infantiles… </w:t>
      </w:r>
      <w:r>
        <w:rPr>
          <w:rFonts w:ascii="Lato" w:hAnsi="Lato" w:cs="Arial"/>
        </w:rPr>
        <w:t xml:space="preserve">Una semana en la que descubrir la diversidad y singularidad del sector artesano en todas sus vertientes, desde las puramente tradicionales a las más experimentales y vanguardistas. Todos los </w:t>
      </w:r>
      <w:r w:rsidRPr="009D1B5B">
        <w:rPr>
          <w:rFonts w:ascii="Lato" w:hAnsi="Lato" w:cs="Arial"/>
        </w:rPr>
        <w:t xml:space="preserve">artistas </w:t>
      </w:r>
      <w:r>
        <w:rPr>
          <w:rFonts w:ascii="Lato" w:hAnsi="Lato" w:cs="Arial"/>
        </w:rPr>
        <w:t xml:space="preserve">e instituciones </w:t>
      </w:r>
      <w:r w:rsidRPr="009D1B5B">
        <w:rPr>
          <w:rFonts w:ascii="Lato" w:hAnsi="Lato" w:cs="Arial"/>
        </w:rPr>
        <w:t xml:space="preserve">que deseen compartir </w:t>
      </w:r>
      <w:r>
        <w:rPr>
          <w:rFonts w:ascii="Lato" w:hAnsi="Lato" w:cs="Arial"/>
        </w:rPr>
        <w:t xml:space="preserve">sus procesos creativos con el público están invitados a proponer sus actividades mediante la web </w:t>
      </w:r>
      <w:hyperlink r:id="rId10" w:history="1">
        <w:r w:rsidRPr="00F678A2">
          <w:rPr>
            <w:rStyle w:val="Hipervnculo"/>
            <w:rFonts w:ascii="Lato" w:hAnsi="Lato" w:cs="Arial"/>
          </w:rPr>
          <w:t>www.diasdelaartesania.es</w:t>
        </w:r>
      </w:hyperlink>
      <w:r w:rsidR="00386FA9">
        <w:rPr>
          <w:rFonts w:ascii="Lato" w:hAnsi="Lato" w:cs="Arial"/>
        </w:rPr>
        <w:t xml:space="preserve">. Igualmente, el programa se irá actualizando </w:t>
      </w:r>
      <w:r w:rsidR="007F52D3">
        <w:rPr>
          <w:rFonts w:ascii="Lato" w:hAnsi="Lato" w:cs="Arial"/>
        </w:rPr>
        <w:t>a diario</w:t>
      </w:r>
      <w:r w:rsidR="00386FA9">
        <w:rPr>
          <w:rFonts w:ascii="Lato" w:hAnsi="Lato" w:cs="Arial"/>
        </w:rPr>
        <w:t xml:space="preserve"> en esta página.  </w:t>
      </w:r>
    </w:p>
    <w:p w:rsidR="006A4179" w:rsidRPr="009D1B5B" w:rsidRDefault="0089670A" w:rsidP="00FA3128">
      <w:pPr>
        <w:spacing w:after="160"/>
        <w:jc w:val="both"/>
        <w:rPr>
          <w:rFonts w:ascii="Lato" w:hAnsi="Lato" w:cs="Arial"/>
        </w:rPr>
      </w:pPr>
      <w:r>
        <w:rPr>
          <w:rFonts w:ascii="Lato" w:hAnsi="Lato" w:cs="Arial"/>
          <w:iCs/>
        </w:rPr>
        <w:t xml:space="preserve">Esta </w:t>
      </w:r>
      <w:r w:rsidR="00AA1982" w:rsidRPr="009D1B5B">
        <w:rPr>
          <w:rFonts w:ascii="Lato" w:hAnsi="Lato" w:cs="Arial"/>
        </w:rPr>
        <w:t xml:space="preserve">iniciativa </w:t>
      </w:r>
      <w:r w:rsidR="005858DE" w:rsidRPr="009D1B5B">
        <w:rPr>
          <w:rFonts w:ascii="Lato" w:hAnsi="Lato" w:cs="Arial"/>
        </w:rPr>
        <w:t>es</w:t>
      </w:r>
      <w:r w:rsidR="009E6973" w:rsidRPr="009D1B5B">
        <w:rPr>
          <w:rFonts w:ascii="Lato" w:hAnsi="Lato" w:cs="Arial"/>
        </w:rPr>
        <w:t xml:space="preserve"> </w:t>
      </w:r>
      <w:r>
        <w:rPr>
          <w:rFonts w:ascii="Lato" w:hAnsi="Lato" w:cs="Arial"/>
        </w:rPr>
        <w:t>impulsada</w:t>
      </w:r>
      <w:r w:rsidR="005858DE" w:rsidRPr="009D1B5B">
        <w:rPr>
          <w:rFonts w:ascii="Lato" w:hAnsi="Lato" w:cs="Arial"/>
        </w:rPr>
        <w:t xml:space="preserve"> </w:t>
      </w:r>
      <w:r w:rsidR="00C603AD">
        <w:rPr>
          <w:rFonts w:ascii="Lato" w:hAnsi="Lato" w:cs="Arial"/>
        </w:rPr>
        <w:t xml:space="preserve">en España </w:t>
      </w:r>
      <w:r w:rsidR="005858DE" w:rsidRPr="009D1B5B">
        <w:rPr>
          <w:rFonts w:ascii="Lato" w:hAnsi="Lato" w:cs="Arial"/>
        </w:rPr>
        <w:t xml:space="preserve">por </w:t>
      </w:r>
      <w:r w:rsidR="00F63196" w:rsidRPr="009D1B5B">
        <w:rPr>
          <w:rFonts w:ascii="Lato" w:hAnsi="Lato" w:cs="Arial"/>
        </w:rPr>
        <w:t xml:space="preserve">la </w:t>
      </w:r>
      <w:hyperlink r:id="rId11" w:history="1">
        <w:r w:rsidR="009E6973" w:rsidRPr="009D1B5B">
          <w:rPr>
            <w:rStyle w:val="Hipervnculo"/>
            <w:rFonts w:ascii="Lato" w:hAnsi="Lato" w:cs="Arial"/>
            <w:b/>
          </w:rPr>
          <w:t>E</w:t>
        </w:r>
        <w:r w:rsidR="00F63196" w:rsidRPr="009D1B5B">
          <w:rPr>
            <w:rStyle w:val="Hipervnculo"/>
            <w:rFonts w:ascii="Lato" w:hAnsi="Lato" w:cs="Arial"/>
            <w:b/>
          </w:rPr>
          <w:t xml:space="preserve">scuela de </w:t>
        </w:r>
        <w:r w:rsidR="009E6973" w:rsidRPr="009D1B5B">
          <w:rPr>
            <w:rStyle w:val="Hipervnculo"/>
            <w:rFonts w:ascii="Lato" w:hAnsi="Lato" w:cs="Arial"/>
            <w:b/>
          </w:rPr>
          <w:t>O</w:t>
        </w:r>
        <w:r w:rsidR="00F63196" w:rsidRPr="009D1B5B">
          <w:rPr>
            <w:rStyle w:val="Hipervnculo"/>
            <w:rFonts w:ascii="Lato" w:hAnsi="Lato" w:cs="Arial"/>
            <w:b/>
          </w:rPr>
          <w:t xml:space="preserve">rganización </w:t>
        </w:r>
        <w:r w:rsidR="009E6973" w:rsidRPr="009D1B5B">
          <w:rPr>
            <w:rStyle w:val="Hipervnculo"/>
            <w:rFonts w:ascii="Lato" w:hAnsi="Lato" w:cs="Arial"/>
            <w:b/>
          </w:rPr>
          <w:t>I</w:t>
        </w:r>
        <w:r w:rsidR="00F63196" w:rsidRPr="009D1B5B">
          <w:rPr>
            <w:rStyle w:val="Hipervnculo"/>
            <w:rFonts w:ascii="Lato" w:hAnsi="Lato" w:cs="Arial"/>
            <w:b/>
          </w:rPr>
          <w:t>ndustrial (EOI)</w:t>
        </w:r>
      </w:hyperlink>
      <w:r w:rsidR="00DB64AB">
        <w:rPr>
          <w:rFonts w:ascii="Lato" w:hAnsi="Lato" w:cs="Arial"/>
        </w:rPr>
        <w:t xml:space="preserve"> </w:t>
      </w:r>
      <w:r>
        <w:rPr>
          <w:rFonts w:ascii="Lato" w:hAnsi="Lato" w:cs="Arial"/>
        </w:rPr>
        <w:t>−</w:t>
      </w:r>
      <w:r w:rsidR="00DB64AB">
        <w:rPr>
          <w:rFonts w:ascii="Lato" w:hAnsi="Lato" w:cs="Arial"/>
        </w:rPr>
        <w:t>fundación pública y primera escuela de negocios de España</w:t>
      </w:r>
      <w:r>
        <w:rPr>
          <w:rFonts w:ascii="Lato" w:hAnsi="Lato" w:cs="Arial"/>
        </w:rPr>
        <w:t>−</w:t>
      </w:r>
      <w:r w:rsidR="00DB64AB">
        <w:rPr>
          <w:rFonts w:ascii="Lato" w:hAnsi="Lato" w:cs="Arial"/>
        </w:rPr>
        <w:t xml:space="preserve"> </w:t>
      </w:r>
      <w:r w:rsidR="005858DE" w:rsidRPr="009D1B5B">
        <w:rPr>
          <w:rFonts w:ascii="Lato" w:hAnsi="Lato" w:cs="Arial"/>
        </w:rPr>
        <w:t xml:space="preserve">y su </w:t>
      </w:r>
      <w:r w:rsidR="00F80137">
        <w:rPr>
          <w:rFonts w:ascii="Lato" w:hAnsi="Lato" w:cs="Arial"/>
        </w:rPr>
        <w:t>área d</w:t>
      </w:r>
      <w:r w:rsidR="00A6098C" w:rsidRPr="009D1B5B">
        <w:rPr>
          <w:rFonts w:ascii="Lato" w:hAnsi="Lato" w:cs="Arial"/>
        </w:rPr>
        <w:t>e promoción de la artesanía,</w:t>
      </w:r>
      <w:r w:rsidR="005858DE" w:rsidRPr="009D1B5B">
        <w:rPr>
          <w:rFonts w:ascii="Lato" w:hAnsi="Lato" w:cs="Arial"/>
        </w:rPr>
        <w:t xml:space="preserve"> </w:t>
      </w:r>
      <w:hyperlink r:id="rId12" w:history="1">
        <w:r w:rsidR="005858DE" w:rsidRPr="009D1B5B">
          <w:rPr>
            <w:rStyle w:val="Hipervnculo"/>
            <w:rFonts w:ascii="Lato" w:hAnsi="Lato" w:cs="Arial"/>
            <w:b/>
          </w:rPr>
          <w:t>Fundesarte</w:t>
        </w:r>
      </w:hyperlink>
      <w:r w:rsidR="00F80137">
        <w:rPr>
          <w:rFonts w:ascii="Lato" w:hAnsi="Lato" w:cs="Arial"/>
        </w:rPr>
        <w:t xml:space="preserve">, así como por </w:t>
      </w:r>
      <w:hyperlink r:id="rId13" w:history="1">
        <w:r w:rsidR="00847601" w:rsidRPr="00D30951">
          <w:rPr>
            <w:rStyle w:val="Hipervnculo"/>
            <w:rFonts w:ascii="Lato" w:hAnsi="Lato" w:cs="Arial"/>
            <w:b/>
          </w:rPr>
          <w:t xml:space="preserve">Oficio y Arte, </w:t>
        </w:r>
        <w:r w:rsidR="00D30951" w:rsidRPr="00D30951">
          <w:rPr>
            <w:rStyle w:val="Hipervnculo"/>
            <w:rFonts w:ascii="Lato" w:hAnsi="Lato" w:cs="Arial"/>
            <w:b/>
          </w:rPr>
          <w:t>Organización</w:t>
        </w:r>
        <w:r w:rsidR="00847601" w:rsidRPr="00D30951">
          <w:rPr>
            <w:rStyle w:val="Hipervnculo"/>
            <w:rFonts w:ascii="Lato" w:hAnsi="Lato" w:cs="Arial"/>
            <w:b/>
          </w:rPr>
          <w:t xml:space="preserve"> de los Artesanos de España</w:t>
        </w:r>
      </w:hyperlink>
      <w:r w:rsidR="00847601" w:rsidRPr="00847601">
        <w:rPr>
          <w:rFonts w:ascii="Lato" w:hAnsi="Lato" w:cs="Arial"/>
        </w:rPr>
        <w:t>.</w:t>
      </w:r>
      <w:r w:rsidR="00F80137">
        <w:rPr>
          <w:rFonts w:ascii="Lato" w:hAnsi="Lato" w:cs="Arial"/>
        </w:rPr>
        <w:t xml:space="preserve"> Se celebra de forma simultánea en 1</w:t>
      </w:r>
      <w:r w:rsidR="00F80137" w:rsidRPr="00F80137">
        <w:rPr>
          <w:rFonts w:ascii="Lato" w:hAnsi="Lato" w:cs="Arial"/>
        </w:rPr>
        <w:t>9 países</w:t>
      </w:r>
      <w:r w:rsidR="00F80137">
        <w:rPr>
          <w:rFonts w:ascii="Lato" w:hAnsi="Lato" w:cs="Arial"/>
        </w:rPr>
        <w:t xml:space="preserve"> europeos</w:t>
      </w:r>
      <w:r w:rsidR="00F80137" w:rsidRPr="00F80137">
        <w:rPr>
          <w:rFonts w:ascii="Lato" w:hAnsi="Lato" w:cs="Arial"/>
        </w:rPr>
        <w:t xml:space="preserve">: Alemania, Austria, Bélgica, Bulgaria, Croacia, </w:t>
      </w:r>
      <w:r w:rsidR="00F80137">
        <w:rPr>
          <w:rFonts w:ascii="Lato" w:hAnsi="Lato" w:cs="Arial"/>
        </w:rPr>
        <w:t xml:space="preserve">España, </w:t>
      </w:r>
      <w:r w:rsidR="00F80137" w:rsidRPr="00F80137">
        <w:rPr>
          <w:rFonts w:ascii="Lato" w:hAnsi="Lato" w:cs="Arial"/>
        </w:rPr>
        <w:t>Francia, Grecia, Hungría, Irlanda, Italia, Letonia, Lituania, Países Bajos, Polonia, Portugal, Reino Unido, Rumanía y Suiza.</w:t>
      </w:r>
    </w:p>
    <w:p w:rsidR="002B33F1" w:rsidRDefault="002B33F1" w:rsidP="00FA3128">
      <w:pPr>
        <w:jc w:val="both"/>
        <w:rPr>
          <w:rFonts w:ascii="Lato" w:hAnsi="Lato" w:cs="Arial"/>
        </w:rPr>
      </w:pPr>
      <w:r>
        <w:rPr>
          <w:rFonts w:ascii="Lato" w:hAnsi="Lato" w:cs="Arial"/>
        </w:rPr>
        <w:lastRenderedPageBreak/>
        <w:t>Los</w:t>
      </w:r>
      <w:r w:rsidR="008567BC">
        <w:rPr>
          <w:rFonts w:ascii="Lato" w:hAnsi="Lato" w:cs="Arial"/>
        </w:rPr>
        <w:t xml:space="preserve"> </w:t>
      </w:r>
      <w:r w:rsidR="008567BC" w:rsidRPr="009A5166">
        <w:rPr>
          <w:rFonts w:ascii="Lato" w:hAnsi="Lato" w:cs="Arial"/>
          <w:b/>
        </w:rPr>
        <w:t>Días Europeos de la Artesanía</w:t>
      </w:r>
      <w:r w:rsidR="008567BC">
        <w:rPr>
          <w:rFonts w:ascii="Lato" w:hAnsi="Lato" w:cs="Arial"/>
        </w:rPr>
        <w:t xml:space="preserve"> </w:t>
      </w:r>
      <w:r w:rsidR="00386FA9">
        <w:rPr>
          <w:rFonts w:ascii="Lato" w:hAnsi="Lato" w:cs="Arial"/>
        </w:rPr>
        <w:t>son más populares</w:t>
      </w:r>
      <w:r>
        <w:rPr>
          <w:rFonts w:ascii="Lato" w:hAnsi="Lato" w:cs="Arial"/>
        </w:rPr>
        <w:t xml:space="preserve"> en cada nueva edición</w:t>
      </w:r>
      <w:r w:rsidR="00A03B3E">
        <w:rPr>
          <w:rFonts w:ascii="Lato" w:hAnsi="Lato" w:cs="Arial"/>
        </w:rPr>
        <w:t>, tanto entre los artesanos como entre el público general</w:t>
      </w:r>
      <w:r>
        <w:rPr>
          <w:rFonts w:ascii="Lato" w:hAnsi="Lato" w:cs="Arial"/>
        </w:rPr>
        <w:t>. En 201</w:t>
      </w:r>
      <w:r w:rsidR="00386FA9">
        <w:rPr>
          <w:rFonts w:ascii="Lato" w:hAnsi="Lato" w:cs="Arial"/>
        </w:rPr>
        <w:t>8</w:t>
      </w:r>
      <w:r w:rsidRPr="002B33F1">
        <w:rPr>
          <w:rFonts w:ascii="Lato" w:hAnsi="Lato" w:cs="Arial"/>
        </w:rPr>
        <w:t xml:space="preserve">, en España se </w:t>
      </w:r>
      <w:r w:rsidR="00A03B3E">
        <w:rPr>
          <w:rFonts w:ascii="Lato" w:hAnsi="Lato" w:cs="Arial"/>
        </w:rPr>
        <w:t>organizaron</w:t>
      </w:r>
      <w:r w:rsidRPr="002B33F1">
        <w:rPr>
          <w:rFonts w:ascii="Lato" w:hAnsi="Lato" w:cs="Arial"/>
        </w:rPr>
        <w:t xml:space="preserve"> </w:t>
      </w:r>
      <w:r w:rsidR="00A03B3E">
        <w:rPr>
          <w:rFonts w:ascii="Lato" w:hAnsi="Lato" w:cs="Arial"/>
        </w:rPr>
        <w:t>más</w:t>
      </w:r>
      <w:r w:rsidRPr="002B33F1">
        <w:rPr>
          <w:rFonts w:ascii="Lato" w:hAnsi="Lato" w:cs="Arial"/>
        </w:rPr>
        <w:t xml:space="preserve"> de 3</w:t>
      </w:r>
      <w:r w:rsidR="00386FA9">
        <w:rPr>
          <w:rFonts w:ascii="Lato" w:hAnsi="Lato" w:cs="Arial"/>
        </w:rPr>
        <w:t>5</w:t>
      </w:r>
      <w:r w:rsidR="00A03B3E">
        <w:rPr>
          <w:rFonts w:ascii="Lato" w:hAnsi="Lato" w:cs="Arial"/>
        </w:rPr>
        <w:t>0</w:t>
      </w:r>
      <w:r w:rsidRPr="002B33F1">
        <w:rPr>
          <w:rFonts w:ascii="Lato" w:hAnsi="Lato" w:cs="Arial"/>
        </w:rPr>
        <w:t xml:space="preserve"> actividades</w:t>
      </w:r>
      <w:r w:rsidR="00A03B3E">
        <w:rPr>
          <w:rFonts w:ascii="Lato" w:hAnsi="Lato" w:cs="Arial"/>
        </w:rPr>
        <w:t xml:space="preserve">, </w:t>
      </w:r>
      <w:r w:rsidR="00386FA9">
        <w:rPr>
          <w:rFonts w:ascii="Lato" w:hAnsi="Lato" w:cs="Arial"/>
        </w:rPr>
        <w:t>especialmente numerosas en Andalucía, con casi 150 propuestas. Le siguieron Asturias, Castilla y León y País Vasco</w:t>
      </w:r>
      <w:r w:rsidR="00A03B3E">
        <w:rPr>
          <w:rFonts w:ascii="Lato" w:hAnsi="Lato" w:cs="Arial"/>
        </w:rPr>
        <w:t xml:space="preserve">. </w:t>
      </w:r>
      <w:r w:rsidR="00386FA9">
        <w:rPr>
          <w:rFonts w:ascii="Lato" w:hAnsi="Lato" w:cs="Arial"/>
        </w:rPr>
        <w:t>Por su parte, la web registró cerca de 27.400 visitas</w:t>
      </w:r>
      <w:r w:rsidRPr="002B33F1">
        <w:rPr>
          <w:rFonts w:ascii="Lato" w:hAnsi="Lato" w:cs="Arial"/>
        </w:rPr>
        <w:t>.</w:t>
      </w:r>
    </w:p>
    <w:p w:rsidR="00FA3128" w:rsidRPr="00FA3128" w:rsidRDefault="00F42D66" w:rsidP="00FA3128">
      <w:pPr>
        <w:jc w:val="both"/>
        <w:rPr>
          <w:rFonts w:ascii="Lato" w:hAnsi="Lato" w:cs="Arial"/>
        </w:rPr>
      </w:pPr>
      <w:r w:rsidRPr="009D1B5B">
        <w:rPr>
          <w:rFonts w:ascii="Lato" w:hAnsi="Lato" w:cs="Arial"/>
        </w:rPr>
        <w:t xml:space="preserve">Los </w:t>
      </w:r>
      <w:r w:rsidRPr="00974E4A">
        <w:rPr>
          <w:rFonts w:ascii="Lato" w:hAnsi="Lato" w:cs="Arial"/>
          <w:b/>
        </w:rPr>
        <w:t xml:space="preserve">Días </w:t>
      </w:r>
      <w:r w:rsidR="00B32DB0" w:rsidRPr="00974E4A">
        <w:rPr>
          <w:rFonts w:ascii="Lato" w:hAnsi="Lato" w:cs="Arial"/>
          <w:b/>
        </w:rPr>
        <w:t xml:space="preserve">Europeos </w:t>
      </w:r>
      <w:r w:rsidRPr="00974E4A">
        <w:rPr>
          <w:rFonts w:ascii="Lato" w:hAnsi="Lato" w:cs="Arial"/>
          <w:b/>
        </w:rPr>
        <w:t>de la Artesanía</w:t>
      </w:r>
      <w:r w:rsidRPr="009D1B5B">
        <w:rPr>
          <w:rFonts w:ascii="Lato" w:hAnsi="Lato" w:cs="Arial"/>
        </w:rPr>
        <w:t xml:space="preserve"> tienen su origen en </w:t>
      </w:r>
      <w:r w:rsidRPr="00974E4A">
        <w:rPr>
          <w:rFonts w:ascii="Lato" w:hAnsi="Lato" w:cs="Arial"/>
          <w:i/>
        </w:rPr>
        <w:t xml:space="preserve">Les Journées </w:t>
      </w:r>
      <w:r w:rsidR="00974E4A" w:rsidRPr="00974E4A">
        <w:rPr>
          <w:rFonts w:ascii="Lato" w:hAnsi="Lato" w:cs="Arial"/>
          <w:i/>
        </w:rPr>
        <w:t xml:space="preserve">Européennes </w:t>
      </w:r>
      <w:r w:rsidRPr="00974E4A">
        <w:rPr>
          <w:rFonts w:ascii="Lato" w:hAnsi="Lato" w:cs="Arial"/>
          <w:i/>
        </w:rPr>
        <w:t>des Métiers d’Art</w:t>
      </w:r>
      <w:r w:rsidR="00974E4A">
        <w:rPr>
          <w:rFonts w:ascii="Lato" w:hAnsi="Lato" w:cs="Arial"/>
        </w:rPr>
        <w:t xml:space="preserve">, que organiza en Francia el </w:t>
      </w:r>
      <w:r w:rsidR="00974E4A" w:rsidRPr="00974E4A">
        <w:rPr>
          <w:rFonts w:ascii="Lato" w:hAnsi="Lato" w:cs="Arial"/>
          <w:i/>
        </w:rPr>
        <w:t>Institut National des Métiers d’Art</w:t>
      </w:r>
      <w:r w:rsidR="00974E4A" w:rsidRPr="00974E4A">
        <w:rPr>
          <w:rFonts w:ascii="Lato" w:hAnsi="Lato" w:cs="Arial"/>
        </w:rPr>
        <w:t xml:space="preserve"> (INMA)</w:t>
      </w:r>
      <w:r w:rsidR="00974E4A">
        <w:rPr>
          <w:rFonts w:ascii="Lato" w:hAnsi="Lato" w:cs="Arial"/>
        </w:rPr>
        <w:t xml:space="preserve"> </w:t>
      </w:r>
      <w:r w:rsidR="00336CDB">
        <w:rPr>
          <w:rFonts w:ascii="Lato" w:hAnsi="Lato" w:cs="Arial"/>
        </w:rPr>
        <w:t>desde 2002.</w:t>
      </w:r>
      <w:r w:rsidR="00974E4A">
        <w:rPr>
          <w:rFonts w:ascii="Lato" w:hAnsi="Lato" w:cs="Arial"/>
        </w:rPr>
        <w:t xml:space="preserve"> </w:t>
      </w:r>
      <w:r w:rsidR="00336CDB">
        <w:rPr>
          <w:rFonts w:ascii="Lato" w:hAnsi="Lato" w:cs="Arial"/>
        </w:rPr>
        <w:t>España pronto se sumó al proyect</w:t>
      </w:r>
      <w:r w:rsidR="00A20D0D" w:rsidRPr="00336CDB">
        <w:rPr>
          <w:rFonts w:ascii="Lato" w:hAnsi="Lato" w:cs="Arial"/>
        </w:rPr>
        <w:t>o</w:t>
      </w:r>
      <w:r w:rsidR="00336CDB">
        <w:rPr>
          <w:rFonts w:ascii="Lato" w:hAnsi="Lato" w:cs="Arial"/>
        </w:rPr>
        <w:t xml:space="preserve"> y ambos países </w:t>
      </w:r>
      <w:r w:rsidR="00A20D0D" w:rsidRPr="00336CDB">
        <w:rPr>
          <w:rFonts w:ascii="Lato" w:hAnsi="Lato" w:cs="Arial"/>
        </w:rPr>
        <w:t xml:space="preserve">son los </w:t>
      </w:r>
      <w:r w:rsidR="00336CDB">
        <w:rPr>
          <w:rFonts w:ascii="Lato" w:hAnsi="Lato" w:cs="Arial"/>
        </w:rPr>
        <w:t>que presentan un programa de actividades más extenso</w:t>
      </w:r>
      <w:r w:rsidR="00A20D0D" w:rsidRPr="00336CDB">
        <w:rPr>
          <w:rFonts w:ascii="Lato" w:hAnsi="Lato" w:cs="Arial"/>
        </w:rPr>
        <w:t>.</w:t>
      </w:r>
      <w:r w:rsidR="00A20D0D">
        <w:rPr>
          <w:rFonts w:ascii="Lato" w:hAnsi="Lato" w:cs="Arial"/>
        </w:rPr>
        <w:t xml:space="preserve"> </w:t>
      </w:r>
    </w:p>
    <w:p w:rsidR="00FE7B82" w:rsidRPr="0037787B" w:rsidRDefault="00381C20" w:rsidP="008567BC">
      <w:pPr>
        <w:jc w:val="both"/>
        <w:rPr>
          <w:rFonts w:ascii="Lato" w:hAnsi="Lato" w:cs="Arial"/>
          <w:b/>
          <w:bCs/>
          <w:sz w:val="24"/>
        </w:rPr>
      </w:pPr>
      <w:r w:rsidRPr="009D1B5B">
        <w:rPr>
          <w:rFonts w:ascii="Lato" w:hAnsi="Lato" w:cs="Arial"/>
          <w:b/>
        </w:rPr>
        <w:br/>
      </w:r>
      <w:r w:rsidR="00FE7B82" w:rsidRPr="0037787B">
        <w:rPr>
          <w:rFonts w:ascii="Lato" w:hAnsi="Lato" w:cs="Arial"/>
          <w:b/>
          <w:bCs/>
          <w:sz w:val="24"/>
        </w:rPr>
        <w:t>El sector artesano en España</w:t>
      </w:r>
    </w:p>
    <w:p w:rsidR="00E14A36" w:rsidRPr="009D1B5B" w:rsidRDefault="00FA3128" w:rsidP="009D1B5B">
      <w:pPr>
        <w:spacing w:after="0"/>
        <w:jc w:val="both"/>
        <w:rPr>
          <w:rFonts w:ascii="Lato" w:hAnsi="Lato" w:cs="Arial"/>
        </w:rPr>
      </w:pPr>
      <w:r>
        <w:rPr>
          <w:rFonts w:ascii="Lato" w:hAnsi="Lato" w:cs="Arial"/>
        </w:rPr>
        <w:t>El sector artesano español r</w:t>
      </w:r>
      <w:r w:rsidRPr="009D1B5B">
        <w:rPr>
          <w:rFonts w:ascii="Lato" w:hAnsi="Lato" w:cs="Arial"/>
        </w:rPr>
        <w:t xml:space="preserve">epresenta en torno al </w:t>
      </w:r>
      <w:r w:rsidRPr="0037787B">
        <w:rPr>
          <w:rFonts w:ascii="Lato" w:hAnsi="Lato" w:cs="Arial"/>
          <w:b/>
        </w:rPr>
        <w:t>2,4% del PIB industrial</w:t>
      </w:r>
      <w:r w:rsidRPr="009D1B5B">
        <w:rPr>
          <w:rFonts w:ascii="Lato" w:hAnsi="Lato" w:cs="Arial"/>
        </w:rPr>
        <w:t xml:space="preserve"> y un </w:t>
      </w:r>
      <w:r w:rsidRPr="0037787B">
        <w:rPr>
          <w:rFonts w:ascii="Lato" w:hAnsi="Lato" w:cs="Arial"/>
          <w:b/>
        </w:rPr>
        <w:t xml:space="preserve">0,4% del PIB total </w:t>
      </w:r>
      <w:r w:rsidRPr="009D1B5B">
        <w:rPr>
          <w:rFonts w:ascii="Lato" w:hAnsi="Lato" w:cs="Arial"/>
        </w:rPr>
        <w:t>y cuenta con unas 38.577 empresas</w:t>
      </w:r>
      <w:r w:rsidR="00E14A36" w:rsidRPr="009D1B5B">
        <w:rPr>
          <w:rFonts w:ascii="Lato" w:hAnsi="Lato" w:cs="Arial"/>
        </w:rPr>
        <w:t>,</w:t>
      </w:r>
      <w:r>
        <w:rPr>
          <w:rFonts w:ascii="Lato" w:hAnsi="Lato" w:cs="Arial"/>
        </w:rPr>
        <w:t xml:space="preserve"> de acuerdo a los últimos datos disponibles, recogidos en el </w:t>
      </w:r>
      <w:r w:rsidR="00E14A36" w:rsidRPr="009D1B5B">
        <w:rPr>
          <w:rFonts w:ascii="Lato" w:hAnsi="Lato" w:cs="Arial"/>
        </w:rPr>
        <w:t xml:space="preserve">estudio de 2015 </w:t>
      </w:r>
      <w:hyperlink r:id="rId14" w:history="1">
        <w:r w:rsidR="00E14A36" w:rsidRPr="009D1B5B">
          <w:rPr>
            <w:rStyle w:val="Hipervnculo"/>
            <w:rFonts w:ascii="Lato" w:hAnsi="Lato" w:cs="Arial"/>
            <w:b/>
          </w:rPr>
          <w:t>‘Situación de la artesanía en España. Informe de competitividad y principales variables económicas’</w:t>
        </w:r>
      </w:hyperlink>
      <w:r>
        <w:rPr>
          <w:rFonts w:ascii="Lato" w:hAnsi="Lato" w:cs="Arial"/>
        </w:rPr>
        <w:t xml:space="preserve">. El informe, </w:t>
      </w:r>
      <w:r w:rsidR="00E14A36" w:rsidRPr="009D1B5B">
        <w:rPr>
          <w:rFonts w:ascii="Lato" w:hAnsi="Lato" w:cs="Arial"/>
        </w:rPr>
        <w:t xml:space="preserve">dirigido por el </w:t>
      </w:r>
      <w:r>
        <w:rPr>
          <w:rFonts w:ascii="Lato" w:hAnsi="Lato" w:cs="Arial"/>
        </w:rPr>
        <w:t>Gobierno de España</w:t>
      </w:r>
      <w:r w:rsidR="00E14A36" w:rsidRPr="009D1B5B">
        <w:rPr>
          <w:rFonts w:ascii="Lato" w:hAnsi="Lato" w:cs="Arial"/>
        </w:rPr>
        <w:t xml:space="preserve"> a través de </w:t>
      </w:r>
      <w:hyperlink r:id="rId15" w:history="1">
        <w:r w:rsidR="00E14A36" w:rsidRPr="00257C6B">
          <w:rPr>
            <w:rFonts w:ascii="Lato" w:hAnsi="Lato"/>
            <w:b/>
          </w:rPr>
          <w:t>EOI</w:t>
        </w:r>
      </w:hyperlink>
      <w:r w:rsidR="00E14A36" w:rsidRPr="009D1B5B">
        <w:rPr>
          <w:rFonts w:ascii="Lato" w:hAnsi="Lato" w:cs="Arial"/>
        </w:rPr>
        <w:t xml:space="preserve"> y </w:t>
      </w:r>
      <w:hyperlink r:id="rId16" w:history="1">
        <w:r w:rsidR="00E14A36" w:rsidRPr="00257C6B">
          <w:rPr>
            <w:rFonts w:ascii="Lato" w:hAnsi="Lato"/>
            <w:b/>
          </w:rPr>
          <w:t>Fundesarte</w:t>
        </w:r>
      </w:hyperlink>
      <w:r>
        <w:rPr>
          <w:rFonts w:ascii="Lato" w:hAnsi="Lato"/>
        </w:rPr>
        <w:t>, indica que e</w:t>
      </w:r>
      <w:r w:rsidRPr="009D1B5B">
        <w:rPr>
          <w:rFonts w:ascii="Lato" w:hAnsi="Lato" w:cs="Arial"/>
        </w:rPr>
        <w:t xml:space="preserve">l PIB del sector artesano español </w:t>
      </w:r>
      <w:r>
        <w:rPr>
          <w:rFonts w:ascii="Lato" w:hAnsi="Lato" w:cs="Arial"/>
        </w:rPr>
        <w:t>ascendía en ese momento</w:t>
      </w:r>
      <w:r w:rsidRPr="009D1B5B">
        <w:rPr>
          <w:rFonts w:ascii="Lato" w:hAnsi="Lato" w:cs="Arial"/>
        </w:rPr>
        <w:t xml:space="preserve"> a </w:t>
      </w:r>
      <w:r>
        <w:rPr>
          <w:rFonts w:ascii="Lato" w:hAnsi="Lato" w:cs="Arial"/>
        </w:rPr>
        <w:t xml:space="preserve">más de </w:t>
      </w:r>
      <w:r w:rsidRPr="009D1B5B">
        <w:rPr>
          <w:rFonts w:ascii="Lato" w:hAnsi="Lato" w:cs="Arial"/>
        </w:rPr>
        <w:t>4.0</w:t>
      </w:r>
      <w:r>
        <w:rPr>
          <w:rFonts w:ascii="Lato" w:hAnsi="Lato" w:cs="Arial"/>
        </w:rPr>
        <w:t>00</w:t>
      </w:r>
      <w:r w:rsidRPr="009D1B5B">
        <w:rPr>
          <w:rFonts w:ascii="Lato" w:hAnsi="Lato" w:cs="Arial"/>
        </w:rPr>
        <w:t xml:space="preserve"> millones de euros</w:t>
      </w:r>
      <w:r>
        <w:rPr>
          <w:rFonts w:ascii="Lato" w:hAnsi="Lato" w:cs="Arial"/>
        </w:rPr>
        <w:t>.</w:t>
      </w:r>
    </w:p>
    <w:p w:rsidR="00E14A36" w:rsidRPr="009D1B5B" w:rsidRDefault="00E14A36" w:rsidP="009D1B5B">
      <w:pPr>
        <w:spacing w:after="0"/>
        <w:jc w:val="both"/>
        <w:rPr>
          <w:rFonts w:ascii="Lato" w:hAnsi="Lato" w:cs="Arial"/>
        </w:rPr>
      </w:pPr>
    </w:p>
    <w:p w:rsidR="00B30C70" w:rsidRPr="009D1B5B" w:rsidRDefault="007D1FEA" w:rsidP="009D1B5B">
      <w:pPr>
        <w:spacing w:after="0"/>
        <w:jc w:val="both"/>
        <w:rPr>
          <w:rFonts w:ascii="Lato" w:hAnsi="Lato" w:cs="Arial"/>
        </w:rPr>
      </w:pPr>
      <w:r>
        <w:rPr>
          <w:rFonts w:ascii="Lato" w:hAnsi="Lato" w:cs="Arial"/>
        </w:rPr>
        <w:t>E</w:t>
      </w:r>
      <w:r w:rsidR="00B30C70" w:rsidRPr="009D1B5B">
        <w:rPr>
          <w:rFonts w:ascii="Lato" w:hAnsi="Lato" w:cs="Arial"/>
        </w:rPr>
        <w:t>l impacto de</w:t>
      </w:r>
      <w:r w:rsidR="00E14A36" w:rsidRPr="009D1B5B">
        <w:rPr>
          <w:rFonts w:ascii="Lato" w:hAnsi="Lato" w:cs="Arial"/>
        </w:rPr>
        <w:t xml:space="preserve"> la crisis económica se ha dejado notar </w:t>
      </w:r>
      <w:r w:rsidR="00B30C70" w:rsidRPr="009D1B5B">
        <w:rPr>
          <w:rFonts w:ascii="Lato" w:hAnsi="Lato" w:cs="Arial"/>
        </w:rPr>
        <w:t xml:space="preserve">en el sector </w:t>
      </w:r>
      <w:r w:rsidR="00E14A36" w:rsidRPr="009D1B5B">
        <w:rPr>
          <w:rFonts w:ascii="Lato" w:hAnsi="Lato" w:cs="Arial"/>
        </w:rPr>
        <w:t>en una reducción del número de empresas y de empleo de un 35%</w:t>
      </w:r>
      <w:r w:rsidR="00524E40">
        <w:rPr>
          <w:rFonts w:ascii="Lato" w:hAnsi="Lato" w:cs="Arial"/>
        </w:rPr>
        <w:t xml:space="preserve"> desde 2010</w:t>
      </w:r>
      <w:r w:rsidR="00E14A36" w:rsidRPr="009D1B5B">
        <w:rPr>
          <w:rFonts w:ascii="Lato" w:hAnsi="Lato" w:cs="Arial"/>
        </w:rPr>
        <w:t>. La contrapartida</w:t>
      </w:r>
      <w:r w:rsidR="00B30C70" w:rsidRPr="009D1B5B">
        <w:rPr>
          <w:rFonts w:ascii="Lato" w:hAnsi="Lato" w:cs="Arial"/>
        </w:rPr>
        <w:t xml:space="preserve"> positiva</w:t>
      </w:r>
      <w:r w:rsidR="00E14A36" w:rsidRPr="009D1B5B">
        <w:rPr>
          <w:rFonts w:ascii="Lato" w:hAnsi="Lato" w:cs="Arial"/>
        </w:rPr>
        <w:t xml:space="preserve"> es que este proceso ha ido acompañado de un </w:t>
      </w:r>
      <w:r w:rsidR="00B30C70" w:rsidRPr="0037787B">
        <w:rPr>
          <w:rFonts w:ascii="Lato" w:hAnsi="Lato" w:cs="Arial"/>
          <w:b/>
        </w:rPr>
        <w:t>incremento</w:t>
      </w:r>
      <w:r w:rsidR="00E14A36" w:rsidRPr="0037787B">
        <w:rPr>
          <w:rFonts w:ascii="Lato" w:hAnsi="Lato" w:cs="Arial"/>
          <w:b/>
        </w:rPr>
        <w:t xml:space="preserve"> de la productividad media</w:t>
      </w:r>
      <w:r w:rsidR="00B30C70" w:rsidRPr="0037787B">
        <w:rPr>
          <w:rFonts w:ascii="Lato" w:hAnsi="Lato" w:cs="Arial"/>
          <w:b/>
        </w:rPr>
        <w:t xml:space="preserve"> y de</w:t>
      </w:r>
      <w:r w:rsidR="00E14A36" w:rsidRPr="0037787B">
        <w:rPr>
          <w:rFonts w:ascii="Lato" w:hAnsi="Lato" w:cs="Arial"/>
          <w:b/>
        </w:rPr>
        <w:t xml:space="preserve"> </w:t>
      </w:r>
      <w:r w:rsidR="00B30C70" w:rsidRPr="0037787B">
        <w:rPr>
          <w:rFonts w:ascii="Lato" w:hAnsi="Lato" w:cs="Arial"/>
          <w:b/>
        </w:rPr>
        <w:t>la</w:t>
      </w:r>
      <w:r w:rsidR="00E14A36" w:rsidRPr="0037787B">
        <w:rPr>
          <w:rFonts w:ascii="Lato" w:hAnsi="Lato" w:cs="Arial"/>
          <w:b/>
        </w:rPr>
        <w:t xml:space="preserve"> competitividad</w:t>
      </w:r>
      <w:r w:rsidR="00B30C70" w:rsidRPr="009D1B5B">
        <w:rPr>
          <w:rFonts w:ascii="Lato" w:hAnsi="Lato" w:cs="Arial"/>
        </w:rPr>
        <w:t>,</w:t>
      </w:r>
      <w:r w:rsidR="00E14A36" w:rsidRPr="009D1B5B">
        <w:rPr>
          <w:rFonts w:ascii="Lato" w:hAnsi="Lato" w:cs="Arial"/>
        </w:rPr>
        <w:t xml:space="preserve"> gracias a </w:t>
      </w:r>
      <w:r w:rsidR="00B30C70" w:rsidRPr="009D1B5B">
        <w:rPr>
          <w:rFonts w:ascii="Lato" w:hAnsi="Lato" w:cs="Arial"/>
        </w:rPr>
        <w:t>la apuesta p</w:t>
      </w:r>
      <w:r w:rsidR="00E14A36" w:rsidRPr="009D1B5B">
        <w:rPr>
          <w:rFonts w:ascii="Lato" w:hAnsi="Lato" w:cs="Arial"/>
        </w:rPr>
        <w:t xml:space="preserve">or la innovación, la incorporación de las TIC, la cooperación intra e intersectorial y una mayor orientación hacia la comercialización del producto. </w:t>
      </w:r>
    </w:p>
    <w:p w:rsidR="00B30C70" w:rsidRPr="009D1B5B" w:rsidRDefault="00B30C70" w:rsidP="009D1B5B">
      <w:pPr>
        <w:spacing w:after="0"/>
        <w:jc w:val="both"/>
        <w:rPr>
          <w:rFonts w:ascii="Lato" w:hAnsi="Lato" w:cs="Arial"/>
        </w:rPr>
      </w:pPr>
    </w:p>
    <w:p w:rsidR="00E14A36" w:rsidRPr="009D1B5B" w:rsidRDefault="00E14A36" w:rsidP="009D1B5B">
      <w:pPr>
        <w:spacing w:after="0"/>
        <w:jc w:val="both"/>
        <w:rPr>
          <w:rFonts w:ascii="Lato" w:hAnsi="Lato" w:cs="Arial"/>
        </w:rPr>
      </w:pPr>
      <w:r w:rsidRPr="009D1B5B">
        <w:rPr>
          <w:rFonts w:ascii="Lato" w:hAnsi="Lato" w:cs="Arial"/>
        </w:rPr>
        <w:t>Estos avances se han visto acompañados de una cierta renovación motivada por la entrada de nuevos perfiles profesionales, que previsiblemente dinamizarán de forma importante la actividad artesana en los próximos años. Todo ello sitúa a la artesanía nacional en una sólida posición para afrontar un nuevo período marcado por una mejor situación económica y por las nuevas tendencias emergentes en el consumo.</w:t>
      </w:r>
    </w:p>
    <w:p w:rsidR="009E548A" w:rsidRDefault="009E548A" w:rsidP="009D1B5B">
      <w:pPr>
        <w:spacing w:after="0"/>
        <w:jc w:val="both"/>
        <w:rPr>
          <w:rFonts w:ascii="Lato" w:hAnsi="Lato" w:cs="Arial"/>
        </w:rPr>
      </w:pPr>
    </w:p>
    <w:p w:rsidR="00EC57AF" w:rsidRDefault="00EC57AF" w:rsidP="00EC57AF">
      <w:pPr>
        <w:spacing w:before="120"/>
        <w:jc w:val="both"/>
        <w:rPr>
          <w:rFonts w:ascii="Lato" w:eastAsia="Lato" w:hAnsi="Lato" w:cs="Lato"/>
          <w:b/>
          <w:sz w:val="24"/>
          <w:szCs w:val="24"/>
        </w:rPr>
      </w:pPr>
      <w:r>
        <w:rPr>
          <w:rFonts w:ascii="Lato" w:eastAsia="Lato" w:hAnsi="Lato" w:cs="Lato"/>
          <w:b/>
          <w:sz w:val="24"/>
          <w:szCs w:val="24"/>
        </w:rPr>
        <w:t>Sobre Fundesarte</w:t>
      </w:r>
    </w:p>
    <w:p w:rsidR="00386FA9" w:rsidRDefault="00EC57AF" w:rsidP="00EC57AF">
      <w:pPr>
        <w:spacing w:before="120"/>
        <w:jc w:val="both"/>
        <w:rPr>
          <w:rFonts w:ascii="Lato" w:eastAsia="Lato" w:hAnsi="Lato" w:cs="Lato"/>
        </w:rPr>
      </w:pPr>
      <w:r>
        <w:rPr>
          <w:rFonts w:ascii="Lato" w:eastAsia="Lato" w:hAnsi="Lato" w:cs="Lato"/>
        </w:rPr>
        <w:t xml:space="preserve">Fundesarte es, desde 1981, la organización de referencia en la promoción y el desarrollo de las empresas artesanas españolas. Su objetivo es la gestión de proyectos para impulsar la innovación en el sector artesano, así como la organización de actividades de promoción, entre las que destacan los </w:t>
      </w:r>
      <w:hyperlink r:id="rId17">
        <w:r>
          <w:rPr>
            <w:rFonts w:ascii="Lato" w:eastAsia="Lato" w:hAnsi="Lato" w:cs="Lato"/>
            <w:u w:val="single"/>
          </w:rPr>
          <w:t>Premios Nacionales de Artesanía</w:t>
        </w:r>
      </w:hyperlink>
      <w:r w:rsidR="008310BD">
        <w:rPr>
          <w:rFonts w:ascii="Lato" w:eastAsia="Lato" w:hAnsi="Lato" w:cs="Lato"/>
        </w:rPr>
        <w:t xml:space="preserve">, proyectos expositivos </w:t>
      </w:r>
      <w:r>
        <w:rPr>
          <w:rFonts w:ascii="Lato" w:eastAsia="Lato" w:hAnsi="Lato" w:cs="Lato"/>
        </w:rPr>
        <w:t xml:space="preserve">y los </w:t>
      </w:r>
      <w:hyperlink r:id="rId18">
        <w:r>
          <w:rPr>
            <w:rFonts w:ascii="Lato" w:eastAsia="Lato" w:hAnsi="Lato" w:cs="Lato"/>
            <w:u w:val="single"/>
          </w:rPr>
          <w:t>Días Europeos de la Artesanía</w:t>
        </w:r>
      </w:hyperlink>
      <w:r>
        <w:rPr>
          <w:rFonts w:ascii="Lato" w:eastAsia="Lato" w:hAnsi="Lato" w:cs="Lato"/>
        </w:rPr>
        <w:t>.</w:t>
      </w:r>
      <w:r w:rsidR="00386FA9">
        <w:rPr>
          <w:rFonts w:ascii="Lato" w:eastAsia="Lato" w:hAnsi="Lato" w:cs="Lato"/>
        </w:rPr>
        <w:t xml:space="preserve"> </w:t>
      </w:r>
      <w:bookmarkStart w:id="1" w:name="_gjdgxs" w:colFirst="0" w:colLast="0"/>
      <w:bookmarkEnd w:id="1"/>
      <w:r>
        <w:rPr>
          <w:rFonts w:ascii="Lato" w:eastAsia="Lato" w:hAnsi="Lato" w:cs="Lato"/>
        </w:rPr>
        <w:t>Actualmente, Fundesarte forma parte de EOI Escuela de Organización Industrial</w:t>
      </w:r>
      <w:r w:rsidR="00386FA9">
        <w:rPr>
          <w:rFonts w:ascii="Lato" w:eastAsia="Lato" w:hAnsi="Lato" w:cs="Lato"/>
        </w:rPr>
        <w:t>.</w:t>
      </w:r>
    </w:p>
    <w:p w:rsidR="00EC57AF" w:rsidRDefault="00914509" w:rsidP="00EC57AF">
      <w:pPr>
        <w:spacing w:before="120"/>
        <w:jc w:val="both"/>
        <w:rPr>
          <w:rFonts w:ascii="Lato" w:eastAsia="Lato" w:hAnsi="Lato" w:cs="Lato"/>
        </w:rPr>
      </w:pPr>
      <w:hyperlink r:id="rId19">
        <w:r w:rsidR="00EC57AF">
          <w:rPr>
            <w:rFonts w:ascii="Lato" w:eastAsia="Lato" w:hAnsi="Lato" w:cs="Lato"/>
            <w:u w:val="single"/>
          </w:rPr>
          <w:t>www.fundesarte.org</w:t>
        </w:r>
      </w:hyperlink>
      <w:r w:rsidR="00EC57AF">
        <w:rPr>
          <w:rFonts w:ascii="Lato" w:eastAsia="Lato" w:hAnsi="Lato" w:cs="Lato"/>
        </w:rPr>
        <w:t xml:space="preserve"> // </w:t>
      </w:r>
      <w:hyperlink r:id="rId20">
        <w:r w:rsidR="00EC57AF">
          <w:rPr>
            <w:rFonts w:ascii="Lato" w:eastAsia="Lato" w:hAnsi="Lato" w:cs="Lato"/>
            <w:u w:val="single"/>
          </w:rPr>
          <w:t>@Fundesarte</w:t>
        </w:r>
      </w:hyperlink>
      <w:r w:rsidR="00EC57AF">
        <w:rPr>
          <w:rFonts w:ascii="Lato" w:eastAsia="Lato" w:hAnsi="Lato" w:cs="Lato"/>
        </w:rPr>
        <w:t xml:space="preserve"> // </w:t>
      </w:r>
      <w:hyperlink r:id="rId21">
        <w:r w:rsidR="00EC57AF">
          <w:rPr>
            <w:rFonts w:ascii="Lato" w:eastAsia="Lato" w:hAnsi="Lato" w:cs="Lato"/>
            <w:u w:val="single"/>
          </w:rPr>
          <w:t>www.facebook.com/Fundesarte</w:t>
        </w:r>
      </w:hyperlink>
    </w:p>
    <w:p w:rsidR="00EC57AF" w:rsidRDefault="00EC57AF" w:rsidP="009D1B5B">
      <w:pPr>
        <w:spacing w:after="0"/>
        <w:jc w:val="both"/>
        <w:rPr>
          <w:rFonts w:ascii="Lato" w:hAnsi="Lato" w:cs="Arial"/>
        </w:rPr>
      </w:pPr>
    </w:p>
    <w:p w:rsidR="00B30C70" w:rsidRPr="00EC57AF" w:rsidRDefault="008567BC" w:rsidP="00524E40">
      <w:pPr>
        <w:spacing w:after="0"/>
        <w:jc w:val="center"/>
        <w:rPr>
          <w:rFonts w:ascii="Lato" w:hAnsi="Lato" w:cs="Arial"/>
          <w:b/>
          <w:bCs/>
          <w:color w:val="808080" w:themeColor="background1" w:themeShade="80"/>
          <w:sz w:val="14"/>
          <w:szCs w:val="24"/>
        </w:rPr>
      </w:pPr>
      <w:r w:rsidRPr="00EC57AF">
        <w:rPr>
          <w:rFonts w:ascii="Lato" w:hAnsi="Lato" w:cs="Arial"/>
          <w:b/>
          <w:bCs/>
          <w:color w:val="808080" w:themeColor="background1" w:themeShade="80"/>
          <w:sz w:val="14"/>
          <w:szCs w:val="24"/>
        </w:rPr>
        <w:t>INFORMACIÓN PRENSA</w:t>
      </w:r>
    </w:p>
    <w:p w:rsidR="00B30C70" w:rsidRPr="00EC57AF" w:rsidRDefault="00914509" w:rsidP="00524E40">
      <w:pPr>
        <w:spacing w:after="0"/>
        <w:jc w:val="center"/>
        <w:rPr>
          <w:rFonts w:ascii="Lato" w:hAnsi="Lato" w:cs="Arial"/>
          <w:color w:val="808080" w:themeColor="background1" w:themeShade="80"/>
          <w:sz w:val="14"/>
          <w:szCs w:val="24"/>
        </w:rPr>
      </w:pPr>
      <w:hyperlink r:id="rId22" w:history="1">
        <w:r w:rsidR="00B30C70" w:rsidRPr="00EC57AF">
          <w:rPr>
            <w:rStyle w:val="Hipervnculo"/>
            <w:rFonts w:ascii="Lato" w:hAnsi="Lato" w:cs="Arial"/>
            <w:color w:val="808080" w:themeColor="background1" w:themeShade="80"/>
            <w:sz w:val="14"/>
            <w:szCs w:val="24"/>
          </w:rPr>
          <w:t>prensa@eoi.es</w:t>
        </w:r>
      </w:hyperlink>
      <w:r w:rsidR="00524E40" w:rsidRPr="00EC57AF">
        <w:rPr>
          <w:rStyle w:val="Hipervnculo"/>
          <w:rFonts w:ascii="Lato" w:hAnsi="Lato" w:cs="Arial"/>
          <w:color w:val="808080" w:themeColor="background1" w:themeShade="80"/>
          <w:sz w:val="14"/>
          <w:szCs w:val="24"/>
        </w:rPr>
        <w:t xml:space="preserve"> </w:t>
      </w:r>
      <w:r w:rsidR="00524E40" w:rsidRPr="00EC57AF">
        <w:rPr>
          <w:rFonts w:ascii="Lato" w:hAnsi="Lato" w:cs="Arial"/>
          <w:color w:val="808080" w:themeColor="background1" w:themeShade="80"/>
          <w:sz w:val="14"/>
          <w:szCs w:val="24"/>
        </w:rPr>
        <w:t xml:space="preserve">// </w:t>
      </w:r>
      <w:hyperlink r:id="rId23" w:history="1">
        <w:r w:rsidR="00524E40" w:rsidRPr="00EC57AF">
          <w:rPr>
            <w:rStyle w:val="Hipervnculo"/>
            <w:rFonts w:ascii="Lato" w:hAnsi="Lato" w:cs="Arial"/>
            <w:color w:val="808080" w:themeColor="background1" w:themeShade="80"/>
            <w:sz w:val="14"/>
            <w:szCs w:val="24"/>
          </w:rPr>
          <w:t>carolina.prada@cex.eoi.es</w:t>
        </w:r>
      </w:hyperlink>
      <w:r w:rsidR="00524E40" w:rsidRPr="00EC57AF">
        <w:rPr>
          <w:rFonts w:ascii="Lato" w:hAnsi="Lato" w:cs="Arial"/>
          <w:color w:val="808080" w:themeColor="background1" w:themeShade="80"/>
          <w:sz w:val="14"/>
          <w:szCs w:val="24"/>
        </w:rPr>
        <w:t xml:space="preserve"> // </w:t>
      </w:r>
      <w:r w:rsidR="00B30C70" w:rsidRPr="00EC57AF">
        <w:rPr>
          <w:rFonts w:ascii="Lato" w:hAnsi="Lato" w:cs="Arial"/>
          <w:color w:val="808080" w:themeColor="background1" w:themeShade="80"/>
          <w:sz w:val="14"/>
          <w:szCs w:val="24"/>
        </w:rPr>
        <w:t>T. +34 91 207 03 80</w:t>
      </w:r>
    </w:p>
    <w:p w:rsidR="00FA0AE5" w:rsidRPr="00EC57AF" w:rsidRDefault="00914509" w:rsidP="00524E40">
      <w:pPr>
        <w:pStyle w:val="Textoindependiente3"/>
        <w:spacing w:after="160" w:line="276" w:lineRule="auto"/>
        <w:rPr>
          <w:rFonts w:ascii="Lato" w:hAnsi="Lato" w:cs="Arial"/>
          <w:b w:val="0"/>
          <w:iCs/>
          <w:color w:val="808080" w:themeColor="background1" w:themeShade="80"/>
          <w:sz w:val="14"/>
        </w:rPr>
      </w:pPr>
      <w:hyperlink r:id="rId24" w:history="1">
        <w:r w:rsidR="00B30C70" w:rsidRPr="00EC57AF">
          <w:rPr>
            <w:rStyle w:val="Hipervnculo"/>
            <w:rFonts w:ascii="Lato" w:hAnsi="Lato" w:cs="Arial"/>
            <w:b w:val="0"/>
            <w:iCs/>
            <w:color w:val="808080" w:themeColor="background1" w:themeShade="80"/>
            <w:sz w:val="14"/>
          </w:rPr>
          <w:t>www.fundesarte.org</w:t>
        </w:r>
      </w:hyperlink>
      <w:r w:rsidR="00B30C70" w:rsidRPr="00EC57AF">
        <w:rPr>
          <w:rFonts w:ascii="Lato" w:hAnsi="Lato" w:cs="Arial"/>
          <w:b w:val="0"/>
          <w:iCs/>
          <w:color w:val="808080" w:themeColor="background1" w:themeShade="80"/>
          <w:sz w:val="14"/>
        </w:rPr>
        <w:t xml:space="preserve"> / </w:t>
      </w:r>
      <w:hyperlink r:id="rId25" w:history="1">
        <w:r w:rsidR="00B30C70" w:rsidRPr="00EC57AF">
          <w:rPr>
            <w:rStyle w:val="Hipervnculo"/>
            <w:rFonts w:ascii="Lato" w:hAnsi="Lato" w:cs="Arial"/>
            <w:b w:val="0"/>
            <w:iCs/>
            <w:color w:val="808080" w:themeColor="background1" w:themeShade="80"/>
            <w:sz w:val="14"/>
          </w:rPr>
          <w:t>www.diasdelaartesania.es</w:t>
        </w:r>
      </w:hyperlink>
    </w:p>
    <w:sectPr w:rsidR="00FA0AE5" w:rsidRPr="00EC57AF" w:rsidSect="008310BD">
      <w:headerReference w:type="default" r:id="rId26"/>
      <w:pgSz w:w="11906" w:h="16838"/>
      <w:pgMar w:top="1701"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DFB" w:rsidRDefault="00176DFB" w:rsidP="008310E4">
      <w:pPr>
        <w:spacing w:after="0" w:line="240" w:lineRule="auto"/>
      </w:pPr>
      <w:r>
        <w:separator/>
      </w:r>
    </w:p>
  </w:endnote>
  <w:endnote w:type="continuationSeparator" w:id="0">
    <w:p w:rsidR="00176DFB" w:rsidRDefault="00176DFB" w:rsidP="0083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DFB" w:rsidRDefault="00176DFB" w:rsidP="008310E4">
      <w:pPr>
        <w:spacing w:after="0" w:line="240" w:lineRule="auto"/>
      </w:pPr>
      <w:r>
        <w:separator/>
      </w:r>
    </w:p>
  </w:footnote>
  <w:footnote w:type="continuationSeparator" w:id="0">
    <w:p w:rsidR="00176DFB" w:rsidRDefault="00176DFB" w:rsidP="00831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8DE" w:rsidRDefault="00355A2D" w:rsidP="00E7158F">
    <w:pPr>
      <w:pStyle w:val="Encabezado"/>
      <w:tabs>
        <w:tab w:val="clear" w:pos="8504"/>
        <w:tab w:val="right" w:pos="8931"/>
      </w:tabs>
      <w:ind w:left="-426" w:firstLine="284"/>
    </w:pPr>
    <w:r>
      <w:rPr>
        <w:noProof/>
      </w:rPr>
      <w:drawing>
        <wp:anchor distT="0" distB="0" distL="114300" distR="114300" simplePos="0" relativeHeight="251660288" behindDoc="0" locked="0" layoutInCell="1" allowOverlap="1">
          <wp:simplePos x="0" y="0"/>
          <wp:positionH relativeFrom="column">
            <wp:posOffset>2632298</wp:posOffset>
          </wp:positionH>
          <wp:positionV relativeFrom="paragraph">
            <wp:posOffset>1905</wp:posOffset>
          </wp:positionV>
          <wp:extent cx="1204595" cy="39560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eoi extendido fondo verde_RGB.jpg"/>
                  <pic:cNvPicPr/>
                </pic:nvPicPr>
                <pic:blipFill>
                  <a:blip r:embed="rId1">
                    <a:extLst>
                      <a:ext uri="{28A0092B-C50C-407E-A947-70E740481C1C}">
                        <a14:useLocalDpi xmlns:a14="http://schemas.microsoft.com/office/drawing/2010/main" val="0"/>
                      </a:ext>
                    </a:extLst>
                  </a:blip>
                  <a:stretch>
                    <a:fillRect/>
                  </a:stretch>
                </pic:blipFill>
                <pic:spPr>
                  <a:xfrm>
                    <a:off x="0" y="0"/>
                    <a:ext cx="1204595" cy="395605"/>
                  </a:xfrm>
                  <a:prstGeom prst="rect">
                    <a:avLst/>
                  </a:prstGeom>
                </pic:spPr>
              </pic:pic>
            </a:graphicData>
          </a:graphic>
          <wp14:sizeRelH relativeFrom="page">
            <wp14:pctWidth>0</wp14:pctWidth>
          </wp14:sizeRelH>
          <wp14:sizeRelV relativeFrom="page">
            <wp14:pctHeight>0</wp14:pctHeight>
          </wp14:sizeRelV>
        </wp:anchor>
      </w:drawing>
    </w:r>
    <w:r w:rsidR="005858DE">
      <w:rPr>
        <w:noProof/>
      </w:rPr>
      <w:drawing>
        <wp:anchor distT="0" distB="0" distL="114300" distR="114300" simplePos="0" relativeHeight="251659264" behindDoc="0" locked="0" layoutInCell="1" allowOverlap="1" wp14:anchorId="5662B611" wp14:editId="23EF940D">
          <wp:simplePos x="0" y="0"/>
          <wp:positionH relativeFrom="column">
            <wp:posOffset>3923822</wp:posOffset>
          </wp:positionH>
          <wp:positionV relativeFrom="paragraph">
            <wp:posOffset>-8936</wp:posOffset>
          </wp:positionV>
          <wp:extent cx="1963434" cy="402044"/>
          <wp:effectExtent l="0" t="0" r="0" b="0"/>
          <wp:wrapNone/>
          <wp:docPr id="5" name="0 Imagen" descr="Logo FUNDES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NDESARTE.jpg"/>
                  <pic:cNvPicPr/>
                </pic:nvPicPr>
                <pic:blipFill>
                  <a:blip r:embed="rId2"/>
                  <a:stretch>
                    <a:fillRect/>
                  </a:stretch>
                </pic:blipFill>
                <pic:spPr>
                  <a:xfrm>
                    <a:off x="0" y="0"/>
                    <a:ext cx="1962940" cy="4019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72D39"/>
    <w:multiLevelType w:val="hybridMultilevel"/>
    <w:tmpl w:val="4B08D4B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2A51322"/>
    <w:multiLevelType w:val="hybridMultilevel"/>
    <w:tmpl w:val="834A3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9F66123"/>
    <w:multiLevelType w:val="hybridMultilevel"/>
    <w:tmpl w:val="99E0D4F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7B2E5401"/>
    <w:multiLevelType w:val="hybridMultilevel"/>
    <w:tmpl w:val="D8ACF8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E4"/>
    <w:rsid w:val="000038D8"/>
    <w:rsid w:val="00010F76"/>
    <w:rsid w:val="00057ABA"/>
    <w:rsid w:val="000627B4"/>
    <w:rsid w:val="00076E5C"/>
    <w:rsid w:val="00082001"/>
    <w:rsid w:val="00083D27"/>
    <w:rsid w:val="00085D8C"/>
    <w:rsid w:val="000C5592"/>
    <w:rsid w:val="000E1A12"/>
    <w:rsid w:val="000F0A8D"/>
    <w:rsid w:val="000F6071"/>
    <w:rsid w:val="000F6737"/>
    <w:rsid w:val="001037F9"/>
    <w:rsid w:val="00111D64"/>
    <w:rsid w:val="00156CCE"/>
    <w:rsid w:val="00176DFB"/>
    <w:rsid w:val="0019682F"/>
    <w:rsid w:val="001C413F"/>
    <w:rsid w:val="001C7BA4"/>
    <w:rsid w:val="001F0517"/>
    <w:rsid w:val="00257C6B"/>
    <w:rsid w:val="0026368A"/>
    <w:rsid w:val="002637C4"/>
    <w:rsid w:val="00281F40"/>
    <w:rsid w:val="002B33F1"/>
    <w:rsid w:val="002F6461"/>
    <w:rsid w:val="00306A0A"/>
    <w:rsid w:val="00336CDB"/>
    <w:rsid w:val="003376D9"/>
    <w:rsid w:val="003506ED"/>
    <w:rsid w:val="00350E2C"/>
    <w:rsid w:val="00355A2D"/>
    <w:rsid w:val="0037787B"/>
    <w:rsid w:val="00381C20"/>
    <w:rsid w:val="00386FA9"/>
    <w:rsid w:val="0039376D"/>
    <w:rsid w:val="003A17A5"/>
    <w:rsid w:val="003E1474"/>
    <w:rsid w:val="004233E0"/>
    <w:rsid w:val="00436F8C"/>
    <w:rsid w:val="004727A9"/>
    <w:rsid w:val="0048567E"/>
    <w:rsid w:val="00491082"/>
    <w:rsid w:val="004A06B8"/>
    <w:rsid w:val="004A1294"/>
    <w:rsid w:val="004A6BD7"/>
    <w:rsid w:val="004D3BD6"/>
    <w:rsid w:val="004E25A3"/>
    <w:rsid w:val="004F0959"/>
    <w:rsid w:val="004F287F"/>
    <w:rsid w:val="00503009"/>
    <w:rsid w:val="00505205"/>
    <w:rsid w:val="00524E40"/>
    <w:rsid w:val="00531B00"/>
    <w:rsid w:val="005858DE"/>
    <w:rsid w:val="005D3D5D"/>
    <w:rsid w:val="005E4D1C"/>
    <w:rsid w:val="00600B71"/>
    <w:rsid w:val="00603D2E"/>
    <w:rsid w:val="00655752"/>
    <w:rsid w:val="00691CD3"/>
    <w:rsid w:val="00692F4B"/>
    <w:rsid w:val="00696D19"/>
    <w:rsid w:val="006A4179"/>
    <w:rsid w:val="00717FDE"/>
    <w:rsid w:val="00735CF5"/>
    <w:rsid w:val="007370BA"/>
    <w:rsid w:val="007611AA"/>
    <w:rsid w:val="00764907"/>
    <w:rsid w:val="0077681E"/>
    <w:rsid w:val="0078054C"/>
    <w:rsid w:val="007D1FEA"/>
    <w:rsid w:val="007F52D3"/>
    <w:rsid w:val="00815616"/>
    <w:rsid w:val="008310BD"/>
    <w:rsid w:val="008310E4"/>
    <w:rsid w:val="00847601"/>
    <w:rsid w:val="008506FC"/>
    <w:rsid w:val="008567BC"/>
    <w:rsid w:val="0089670A"/>
    <w:rsid w:val="008969BE"/>
    <w:rsid w:val="008C74F2"/>
    <w:rsid w:val="008C7732"/>
    <w:rsid w:val="00900614"/>
    <w:rsid w:val="00914509"/>
    <w:rsid w:val="0092465A"/>
    <w:rsid w:val="0093637A"/>
    <w:rsid w:val="00974E4A"/>
    <w:rsid w:val="009855C3"/>
    <w:rsid w:val="00994C0A"/>
    <w:rsid w:val="009A5166"/>
    <w:rsid w:val="009D1B5B"/>
    <w:rsid w:val="009E0F6C"/>
    <w:rsid w:val="009E548A"/>
    <w:rsid w:val="009E6973"/>
    <w:rsid w:val="00A03B3E"/>
    <w:rsid w:val="00A20D0D"/>
    <w:rsid w:val="00A212D0"/>
    <w:rsid w:val="00A5555E"/>
    <w:rsid w:val="00A6098C"/>
    <w:rsid w:val="00A64D44"/>
    <w:rsid w:val="00A8109E"/>
    <w:rsid w:val="00A84B61"/>
    <w:rsid w:val="00AA00F1"/>
    <w:rsid w:val="00AA1982"/>
    <w:rsid w:val="00AA5FEE"/>
    <w:rsid w:val="00AD6527"/>
    <w:rsid w:val="00AE4AFB"/>
    <w:rsid w:val="00B12924"/>
    <w:rsid w:val="00B2081D"/>
    <w:rsid w:val="00B30C70"/>
    <w:rsid w:val="00B31769"/>
    <w:rsid w:val="00B32DB0"/>
    <w:rsid w:val="00B51ED3"/>
    <w:rsid w:val="00B56820"/>
    <w:rsid w:val="00BA643B"/>
    <w:rsid w:val="00BB204C"/>
    <w:rsid w:val="00BE5BF7"/>
    <w:rsid w:val="00C603AD"/>
    <w:rsid w:val="00C72370"/>
    <w:rsid w:val="00CA5358"/>
    <w:rsid w:val="00CB3C57"/>
    <w:rsid w:val="00CF6314"/>
    <w:rsid w:val="00D24551"/>
    <w:rsid w:val="00D30951"/>
    <w:rsid w:val="00D426B4"/>
    <w:rsid w:val="00DB64AB"/>
    <w:rsid w:val="00DC250A"/>
    <w:rsid w:val="00DE2D18"/>
    <w:rsid w:val="00E14740"/>
    <w:rsid w:val="00E14A36"/>
    <w:rsid w:val="00E275ED"/>
    <w:rsid w:val="00E66438"/>
    <w:rsid w:val="00E7158F"/>
    <w:rsid w:val="00E74673"/>
    <w:rsid w:val="00E8640D"/>
    <w:rsid w:val="00EA074A"/>
    <w:rsid w:val="00EC19EC"/>
    <w:rsid w:val="00EC57AF"/>
    <w:rsid w:val="00EE7A45"/>
    <w:rsid w:val="00EF0220"/>
    <w:rsid w:val="00F1563D"/>
    <w:rsid w:val="00F16A16"/>
    <w:rsid w:val="00F26EFB"/>
    <w:rsid w:val="00F42D66"/>
    <w:rsid w:val="00F61CF7"/>
    <w:rsid w:val="00F63196"/>
    <w:rsid w:val="00F647DA"/>
    <w:rsid w:val="00F678A2"/>
    <w:rsid w:val="00F71348"/>
    <w:rsid w:val="00F80137"/>
    <w:rsid w:val="00FA0AE5"/>
    <w:rsid w:val="00FA3128"/>
    <w:rsid w:val="00FE7B8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CAF5F7"/>
  <w15:docId w15:val="{9BB2434C-C722-4F76-A983-4528A538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10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10E4"/>
  </w:style>
  <w:style w:type="paragraph" w:styleId="Piedepgina">
    <w:name w:val="footer"/>
    <w:basedOn w:val="Normal"/>
    <w:link w:val="PiedepginaCar"/>
    <w:uiPriority w:val="99"/>
    <w:unhideWhenUsed/>
    <w:rsid w:val="008310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10E4"/>
  </w:style>
  <w:style w:type="paragraph" w:styleId="Textoindependiente3">
    <w:name w:val="Body Text 3"/>
    <w:basedOn w:val="Normal"/>
    <w:link w:val="Textoindependiente3Car"/>
    <w:unhideWhenUsed/>
    <w:rsid w:val="008310E4"/>
    <w:pPr>
      <w:spacing w:after="0" w:line="240" w:lineRule="auto"/>
      <w:jc w:val="center"/>
    </w:pPr>
    <w:rPr>
      <w:rFonts w:ascii="Verdana" w:eastAsia="Times New Roman" w:hAnsi="Verdana" w:cs="Times New Roman"/>
      <w:b/>
      <w:sz w:val="32"/>
      <w:szCs w:val="24"/>
    </w:rPr>
  </w:style>
  <w:style w:type="character" w:customStyle="1" w:styleId="Textoindependiente3Car">
    <w:name w:val="Texto independiente 3 Car"/>
    <w:basedOn w:val="Fuentedeprrafopredeter"/>
    <w:link w:val="Textoindependiente3"/>
    <w:rsid w:val="008310E4"/>
    <w:rPr>
      <w:rFonts w:ascii="Verdana" w:eastAsia="Times New Roman" w:hAnsi="Verdana" w:cs="Times New Roman"/>
      <w:b/>
      <w:sz w:val="32"/>
      <w:szCs w:val="24"/>
      <w:lang w:eastAsia="es-ES"/>
    </w:rPr>
  </w:style>
  <w:style w:type="character" w:styleId="Hipervnculo">
    <w:name w:val="Hyperlink"/>
    <w:basedOn w:val="Fuentedeprrafopredeter"/>
    <w:uiPriority w:val="99"/>
    <w:unhideWhenUsed/>
    <w:rsid w:val="008310E4"/>
    <w:rPr>
      <w:color w:val="0000FF"/>
      <w:u w:val="single"/>
    </w:rPr>
  </w:style>
  <w:style w:type="paragraph" w:styleId="Prrafodelista">
    <w:name w:val="List Paragraph"/>
    <w:basedOn w:val="Normal"/>
    <w:uiPriority w:val="34"/>
    <w:qFormat/>
    <w:rsid w:val="008310E4"/>
    <w:pPr>
      <w:ind w:left="720"/>
      <w:contextualSpacing/>
    </w:pPr>
  </w:style>
  <w:style w:type="paragraph" w:styleId="NormalWeb">
    <w:name w:val="Normal (Web)"/>
    <w:basedOn w:val="Normal"/>
    <w:uiPriority w:val="99"/>
    <w:unhideWhenUsed/>
    <w:rsid w:val="008C7732"/>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0E1A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A12"/>
    <w:rPr>
      <w:rFonts w:ascii="Tahoma" w:hAnsi="Tahoma" w:cs="Tahoma"/>
      <w:sz w:val="16"/>
      <w:szCs w:val="16"/>
    </w:rPr>
  </w:style>
  <w:style w:type="character" w:styleId="Hipervnculovisitado">
    <w:name w:val="FollowedHyperlink"/>
    <w:basedOn w:val="Fuentedeprrafopredeter"/>
    <w:uiPriority w:val="99"/>
    <w:semiHidden/>
    <w:unhideWhenUsed/>
    <w:rsid w:val="00F42D66"/>
    <w:rPr>
      <w:color w:val="800080" w:themeColor="followedHyperlink"/>
      <w:u w:val="single"/>
    </w:rPr>
  </w:style>
  <w:style w:type="character" w:styleId="Mencinsinresolver">
    <w:name w:val="Unresolved Mention"/>
    <w:basedOn w:val="Fuentedeprrafopredeter"/>
    <w:uiPriority w:val="99"/>
    <w:semiHidden/>
    <w:unhideWhenUsed/>
    <w:rsid w:val="00D309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49897">
      <w:bodyDiv w:val="1"/>
      <w:marLeft w:val="0"/>
      <w:marRight w:val="0"/>
      <w:marTop w:val="0"/>
      <w:marBottom w:val="0"/>
      <w:divBdr>
        <w:top w:val="none" w:sz="0" w:space="0" w:color="auto"/>
        <w:left w:val="none" w:sz="0" w:space="0" w:color="auto"/>
        <w:bottom w:val="none" w:sz="0" w:space="0" w:color="auto"/>
        <w:right w:val="none" w:sz="0" w:space="0" w:color="auto"/>
      </w:divBdr>
    </w:div>
    <w:div w:id="140556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sdelaartesania.es" TargetMode="External"/><Relationship Id="rId13" Type="http://schemas.openxmlformats.org/officeDocument/2006/relationships/hyperlink" Target="http://www.oficioyarte.org/" TargetMode="External"/><Relationship Id="rId18" Type="http://schemas.openxmlformats.org/officeDocument/2006/relationships/hyperlink" Target="http://diasdelaartesania.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facebook.com/Fundesarte" TargetMode="External"/><Relationship Id="rId7" Type="http://schemas.openxmlformats.org/officeDocument/2006/relationships/image" Target="media/image1.jpeg"/><Relationship Id="rId12" Type="http://schemas.openxmlformats.org/officeDocument/2006/relationships/hyperlink" Target="http://www.fundesarte.org/" TargetMode="External"/><Relationship Id="rId17" Type="http://schemas.openxmlformats.org/officeDocument/2006/relationships/hyperlink" Target="http://premiosnacionalesdeartesania.com/convocatoria-2016/" TargetMode="External"/><Relationship Id="rId25" Type="http://schemas.openxmlformats.org/officeDocument/2006/relationships/hyperlink" Target="http://www.diasdelaartesania.es" TargetMode="External"/><Relationship Id="rId2" Type="http://schemas.openxmlformats.org/officeDocument/2006/relationships/styles" Target="styles.xml"/><Relationship Id="rId16" Type="http://schemas.openxmlformats.org/officeDocument/2006/relationships/hyperlink" Target="http://www.fundesarte.org/" TargetMode="External"/><Relationship Id="rId20" Type="http://schemas.openxmlformats.org/officeDocument/2006/relationships/hyperlink" Target="https://twitter.com/fundesar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oi.es" TargetMode="External"/><Relationship Id="rId24" Type="http://schemas.openxmlformats.org/officeDocument/2006/relationships/hyperlink" Target="http://www.fundesarte.org" TargetMode="External"/><Relationship Id="rId5" Type="http://schemas.openxmlformats.org/officeDocument/2006/relationships/footnotes" Target="footnotes.xml"/><Relationship Id="rId15" Type="http://schemas.openxmlformats.org/officeDocument/2006/relationships/hyperlink" Target="http://www.eoi.es" TargetMode="External"/><Relationship Id="rId23" Type="http://schemas.openxmlformats.org/officeDocument/2006/relationships/hyperlink" Target="mailto:carolina.prada@cex.eoi.es" TargetMode="External"/><Relationship Id="rId28" Type="http://schemas.openxmlformats.org/officeDocument/2006/relationships/theme" Target="theme/theme1.xml"/><Relationship Id="rId10" Type="http://schemas.openxmlformats.org/officeDocument/2006/relationships/hyperlink" Target="https://www.diasdelaartesania.es/registro-de-actividades" TargetMode="External"/><Relationship Id="rId19" Type="http://schemas.openxmlformats.org/officeDocument/2006/relationships/hyperlink" Target="http://www.fundesarte.org" TargetMode="External"/><Relationship Id="rId4" Type="http://schemas.openxmlformats.org/officeDocument/2006/relationships/webSettings" Target="webSettings.xml"/><Relationship Id="rId9" Type="http://schemas.openxmlformats.org/officeDocument/2006/relationships/hyperlink" Target="http://diasdelaartesania.es/" TargetMode="External"/><Relationship Id="rId14" Type="http://schemas.openxmlformats.org/officeDocument/2006/relationships/hyperlink" Target="http://www.fundesarte.org/wp-content/uploads/2015/09/Informe-competitividad-artesano-espana-web.pdf" TargetMode="External"/><Relationship Id="rId22" Type="http://schemas.openxmlformats.org/officeDocument/2006/relationships/hyperlink" Target="mailto:prensa@eoi.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852</Words>
  <Characters>4686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Gonzalo.Barroso</dc:creator>
  <cp:lastModifiedBy>Miguel Baumann, Laura</cp:lastModifiedBy>
  <cp:revision>3</cp:revision>
  <cp:lastPrinted>2016-03-03T11:18:00Z</cp:lastPrinted>
  <dcterms:created xsi:type="dcterms:W3CDTF">2019-03-21T08:47:00Z</dcterms:created>
  <dcterms:modified xsi:type="dcterms:W3CDTF">2019-03-28T08:59:00Z</dcterms:modified>
</cp:coreProperties>
</file>